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7cd2032364283" w:history="1">
              <w:r>
                <w:rPr>
                  <w:rStyle w:val="Hyperlink"/>
                </w:rPr>
                <w:t>2024-2030年全球与中国气泡膜行业发展全面调研与未来趋势分析报告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7cd2032364283" w:history="1">
              <w:r>
                <w:rPr>
                  <w:rStyle w:val="Hyperlink"/>
                </w:rPr>
                <w:t>2024-2030年全球与中国气泡膜行业发展全面调研与未来趋势分析报告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7cd2032364283" w:history="1">
                <w:r>
                  <w:rPr>
                    <w:rStyle w:val="Hyperlink"/>
                  </w:rPr>
                  <w:t>https://www.20087.com/9/55/QiPaoMoWeiLaiFaZhanQuShi.html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膜是一种由聚乙烯薄膜经热合形成密闭气室的缓冲包装材料，凭借轻质、透明、抗冲击及成本低廉等优势，长期主导电商、电子、玻璃制品等领域的防护包装市场。气泡膜按气泡尺寸（小泡、大泡、柱状泡）与层数区分用途，部分高端型号添加防静电、防潮或可降解母粒以拓展应用场景。自动化包装线普及推动卷材规格标准化，提升使用效率。然而，传统气泡膜依赖化石基PE原料，难降解且回收率低，面临日益严格的限塑法规压力；充气式气泡膜虽减量运输，但依赖专用设备，中小商户采用门槛高。消费者对“过度包装”的负面感知亦促使品牌寻求替代方案。</w:t>
      </w:r>
      <w:r>
        <w:rPr>
          <w:rFonts w:hint="eastAsia"/>
        </w:rPr>
        <w:br/>
      </w:r>
      <w:r>
        <w:rPr>
          <w:rFonts w:hint="eastAsia"/>
        </w:rPr>
        <w:t>　　未来，气泡膜将加速向生物基材料、可重复使用与智能包装转型。聚乳酸（PLA）或淀粉基生物塑料制成的可堆肥气泡膜将满足欧盟SUP等法规要求；而TPU等热塑性弹性体制备的耐用型气泡垫可多次充放气，适用于高端物流循环体系。在结构创新上，蜂窝纸+气泡复合材料兼顾缓冲性与可回收性，成为绿色替代路径。此外，集成RFID或NFC标签的智能气泡膜可记录运输温湿度、冲击事件，提升供应链可视性。长远看，气泡膜将从一次性耗材升级为可持续包装生态系统中的功能模块，在循环经济与低碳物流框架下重构价值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7cd2032364283" w:history="1">
        <w:r>
          <w:rPr>
            <w:rStyle w:val="Hyperlink"/>
          </w:rPr>
          <w:t>2024-2030年全球与中国气泡膜行业发展全面调研与未来趋势分析报告</w:t>
        </w:r>
      </w:hyperlink>
      <w:r>
        <w:rPr>
          <w:rFonts w:hint="eastAsia"/>
        </w:rPr>
        <w:t>》基于国家统计局及气泡膜行业协会的权威数据，全面调研了气泡膜行业的市场规模、市场需求、产业链结构及价格变动，并对气泡膜细分市场进行了深入分析。报告详细剖析了气泡膜市场竞争格局，重点关注品牌影响力及重点企业的运营表现，同时科学预测了气泡膜市场前景与发展趋势，识别了行业潜在的风险与机遇。通过专业、科学的研究方法，报告为气泡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气泡膜市场概述</w:t>
      </w:r>
      <w:r>
        <w:rPr>
          <w:rFonts w:hint="eastAsia"/>
        </w:rPr>
        <w:br/>
      </w:r>
      <w:r>
        <w:rPr>
          <w:rFonts w:hint="eastAsia"/>
        </w:rPr>
        <w:t>　　1.1 气泡膜产品定义及统计范围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不同产品类型气泡膜增长趋势2023年VS</w:t>
      </w:r>
      <w:r>
        <w:rPr>
          <w:rFonts w:hint="eastAsia"/>
        </w:rPr>
        <w:br/>
      </w:r>
      <w:r>
        <w:rPr>
          <w:rFonts w:hint="eastAsia"/>
        </w:rPr>
        <w:t>　　　　1.2.2 普通型</w:t>
      </w:r>
      <w:r>
        <w:rPr>
          <w:rFonts w:hint="eastAsia"/>
        </w:rPr>
        <w:br/>
      </w:r>
      <w:r>
        <w:rPr>
          <w:rFonts w:hint="eastAsia"/>
        </w:rPr>
        <w:t>　　　　1.2.3 抗静电型</w:t>
      </w:r>
      <w:r>
        <w:rPr>
          <w:rFonts w:hint="eastAsia"/>
        </w:rPr>
        <w:br/>
      </w:r>
      <w:r>
        <w:rPr>
          <w:rFonts w:hint="eastAsia"/>
        </w:rPr>
        <w:t>　　　　1.2.4 阻燃型</w:t>
      </w:r>
      <w:r>
        <w:rPr>
          <w:rFonts w:hint="eastAsia"/>
        </w:rPr>
        <w:br/>
      </w:r>
      <w:r>
        <w:rPr>
          <w:rFonts w:hint="eastAsia"/>
        </w:rPr>
        <w:t>　　　　1.2.5 镀铝箔型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从不同应用，气泡膜主要包括如下几个方面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电子元件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全球气泡膜供需现状及预测（2018-2023年）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全球气泡膜产能、产量、产能利用率及发展趋势（2018-2023年）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全球气泡膜产量、表观消费量及发展趋势（2018-2023年）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中国气泡膜供需现状及预测（2018-2023年）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中国气泡膜产能、产量、产能利用率及发展趋势（2018-2023年）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中国气泡膜产量、表观消费量及发展趋势（2018-2023年）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中国气泡膜产量、市场需求量及发展趋势（2018-2023年）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气泡膜中国及欧美日等行业政策分析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全球与中国主要厂商气泡膜产量、产值及竞争分析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全球气泡膜主要厂商列表（2018-2023年）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全球气泡膜主要厂商产量列表（2018-2023年）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全球气泡膜主要厂商产值列表（2018-2023年）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2024年全球主要生产商气泡膜收入排名</w:t>
      </w:r>
      <w:r>
        <w:rPr>
          <w:rFonts w:hint="eastAsia"/>
        </w:rPr>
        <w:br/>
      </w:r>
      <w:r>
        <w:rPr>
          <w:rFonts w:hint="eastAsia"/>
        </w:rPr>
        <w:t>　　　　2.1.4 全球气泡膜主要厂商产品价格列表（2018-2023年）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中国气泡膜主要厂商产量、产值及市场份额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中国气泡膜主要厂商产量列表（2018-2023年）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中国气泡膜主要厂商产值列表（2018-2023年）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气泡膜厂商产地分布及商业化日期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气泡膜行业集中度分析：全球Top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全球气泡膜第一梯队、第二梯队和第三梯队生产商（品牌）及市场份额（2022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气泡膜全球领先企业SWOT分析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全球主要气泡膜企业采访及观点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全球主要地区气泡膜市场规模分析：2022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全球主要地区气泡膜产量及市场份额预测（2018-2023年）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全球主要地区气泡膜产值及市场份额（2018-2023年）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全球主要地区气泡膜产值及市场份额预测（2018-2023年）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印度市场气泡膜产量、产值及增长率（2018-2023年）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全球主要地区气泡膜消费量及增长率（2018-2023年）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全球主要地区气泡膜消费量预测（2018-2023年）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印度市场气泡膜消费量、增长率及发展预测（2018-2023年）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全球气泡膜主要生产商概况分析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重点企业（11）气泡膜产能、产量、产值、价格及毛利率（2018-2023年）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不同类型气泡膜分析</w:t>
      </w:r>
      <w:r>
        <w:rPr>
          <w:rFonts w:hint="eastAsia"/>
        </w:rPr>
        <w:br/>
      </w:r>
      <w:r>
        <w:rPr>
          <w:rFonts w:hint="eastAsia"/>
        </w:rPr>
        <w:t>　　6.1 全球不同类型气泡膜产量（2018-2023年）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全球气泡膜不同类型气泡膜产量及市场份额（2018-2023年）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全球不同类型气泡膜产量预测（2018-2023年）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全球不同类型气泡膜产值（2018-2023年）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全球气泡膜不同类型气泡膜产值及市场份额（2018-2023年）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全球不同类型气泡膜产值预测（2018-2023年）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全球不同类型气泡膜价格走势（2018-2023年）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不同价格区间气泡膜市场份额对比（2018-2023年）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中国不同类型气泡膜产量（2018-2023年）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中国气泡膜不同类型气泡膜产量及市场份额（2018-2023年）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中国不同类型气泡膜产量预测（2018-2023年）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中国不同类型气泡膜产值（2018-2023年）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中国气泡膜不同类型气泡膜产值及市场份额（2018-2023年）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中国不同类型气泡膜产值预测（2018-2023年）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气泡膜上游原料及下游主要应用分析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气泡膜产业链分析</w:t>
      </w:r>
      <w:r>
        <w:rPr>
          <w:rFonts w:hint="eastAsia"/>
        </w:rPr>
        <w:br/>
      </w:r>
      <w:r>
        <w:rPr>
          <w:rFonts w:hint="eastAsia"/>
        </w:rPr>
        <w:t>　　7.2 气泡膜产业上游供应分析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全球不同应用气泡膜消费量、市场份额及增长率（2018-2023年）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全球不同应用气泡膜消费量（2018-2023年）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全球不同应用气泡膜消费量预测（2018-2023年）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中国不同应用气泡膜消费量、市场份额及增长率（2018-2023年）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中国不同应用气泡膜消费量（2018-2023年）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中国不同应用气泡膜消费量预测（2018-2023年）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中国气泡膜产量、消费量、进出口分析及未来趋势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中国气泡膜产量、消费量、进出口分析及未来趋势（2018-2023年）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中国气泡膜进出口贸易趋势</w:t>
      </w:r>
      <w:r>
        <w:rPr>
          <w:rFonts w:hint="eastAsia"/>
        </w:rPr>
        <w:br/>
      </w:r>
      <w:r>
        <w:rPr>
          <w:rFonts w:hint="eastAsia"/>
        </w:rPr>
        <w:t>　　8.3 中国气泡膜主要进口来源</w:t>
      </w:r>
      <w:r>
        <w:rPr>
          <w:rFonts w:hint="eastAsia"/>
        </w:rPr>
        <w:br/>
      </w:r>
      <w:r>
        <w:rPr>
          <w:rFonts w:hint="eastAsia"/>
        </w:rPr>
        <w:t>　　8.4 中国气泡膜主要出口目的地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中国气泡膜主要地区分布</w:t>
      </w:r>
      <w:r>
        <w:rPr>
          <w:rFonts w:hint="eastAsia"/>
        </w:rPr>
        <w:br/>
      </w:r>
      <w:r>
        <w:rPr>
          <w:rFonts w:hint="eastAsia"/>
        </w:rPr>
        <w:t>　　9.1 中国气泡膜生产地区分布</w:t>
      </w:r>
      <w:r>
        <w:rPr>
          <w:rFonts w:hint="eastAsia"/>
        </w:rPr>
        <w:br/>
      </w:r>
      <w:r>
        <w:rPr>
          <w:rFonts w:hint="eastAsia"/>
        </w:rPr>
        <w:t>　　9.2 中国气泡膜消费地区分布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气泡膜技术及相关行业技术发展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气泡膜销售渠道分析及建议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国内市场气泡膜销售渠道</w:t>
      </w:r>
      <w:r>
        <w:rPr>
          <w:rFonts w:hint="eastAsia"/>
        </w:rPr>
        <w:br/>
      </w:r>
      <w:r>
        <w:rPr>
          <w:rFonts w:hint="eastAsia"/>
        </w:rPr>
        <w:t>　　12.2 企业海外气泡膜销售渠道</w:t>
      </w:r>
      <w:r>
        <w:rPr>
          <w:rFonts w:hint="eastAsia"/>
        </w:rPr>
        <w:br/>
      </w:r>
      <w:r>
        <w:rPr>
          <w:rFonts w:hint="eastAsia"/>
        </w:rPr>
        <w:t>　　12.3 气泡膜销售/营销策略建议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按照不同产品类型，气泡膜主要可以分为如下几个类别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不同种类气泡膜增长趋势2022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从不同应用，气泡膜主要包括如下几个方面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不同应用气泡膜消费量（吨）增长趋势2023年VS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气泡膜中国及欧美日等地区政策分析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全球气泡膜主要厂商产量列表（吨）（2018-2023年）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全球气泡膜主要厂商产量市场份额列表（2018-2023年）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全球气泡膜主要厂商产值列表（2018-2023年）（百万美元）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全球气泡膜主要厂商产值市场份额列表（百万美元）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2024年全球主要生产商气泡膜收入排名（百万美元）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全球气泡膜主要厂商产品价格列表（2018-2023年）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中国气泡膜全球气泡膜主要厂商产品价格列表（吨）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中国气泡膜主要厂商产量市场份额列表（2018-2023年）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中国气泡膜主要厂商产值列表（2018-2023年）（百万美元）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中国气泡膜主要厂商产值市场份额列表（2018-2023年）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全球主要厂商气泡膜厂商产地分布及商业化日期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全球主要气泡膜企业采访及观点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全球主要地区气泡膜产值（百万美元）：2022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全球主要地区气泡膜2018-2023年产量市场份额列表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全球主要地区气泡膜产量列表（2018-2023年）（吨）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全球主要地区气泡膜产量份额（2018-2023年）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全球主要地区气泡膜产值列表（2018-2023年）（百万美元）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全球主要地区气泡膜产值份额列表（2018-2023年）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全球主要地区气泡膜消费量列表（2018-2023年）（吨）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全球主要地区气泡膜消费量市场份额列表（2018-2023年）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重点企业（1）气泡膜产品规格及价格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重点企业（2）气泡膜产品规格及价格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重点企业（3）气泡膜产品规格及价格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重点企业（4）气泡膜产品规格及价格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重点企业（5）气泡膜产品规格及价格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重点企业（6）气泡膜产品规格及价格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重点企业（7）气泡膜产品规格及价格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重点企业（8）气泡膜产品规格及价格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重点企业（9）气泡膜产品规格及价格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重点企业（10）气泡膜产品规格、参数及市场应用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重点企业（10）气泡膜产能（吨）、产量（吨）、产值（百万美元）、价格及毛利率（2018-2023年）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重点企业（10）气泡膜产品规格及价格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全球不同产品类型气泡膜产量（2018-2023年）（吨）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全球不同产品类型气泡膜产量市场份额（2018-2023年）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全球不同产品类型气泡膜产量预测（2018-2023年）（吨）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全球不同产品类型气泡膜产量市场份额预测（2018-2023年）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全球不同类型气泡膜产值（百万美元）（2018-2023年）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全球不同类型气泡膜产值市场份额（2018-2023年）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全球不同类型气泡膜产值预测（百万美元）（2018-2023年）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全球不同类型气泡膜产值市场预测份额（2018-2023年）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全球不同价格区间气泡膜市场份额对比（2018-2023年）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中国不同产品类型气泡膜产量（2018-2023年）（吨）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中国不同产品类型气泡膜产量市场份额（2018-2023年）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中国不同产品类型气泡膜产量预测（2018-2023年）（吨）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中国不同产品类型气泡膜产量市场份额预测（2018-2023年）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中国不同产品类型气泡膜产值（2018-2023年）（百万美元）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中国不同产品类型气泡膜产值市场份额（2018-2023年）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中国不同产品类型气泡膜产值预测（2018-2023年）（百万美元）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中国不同产品类型气泡膜产值市场份额预测（2018-2023年）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气泡膜上游原料供应商及联系方式列表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全球不同应用气泡膜消费量（2018-2023年）（吨）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全球不同应用气泡膜消费量市场份额（2018-2023年）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全球不同应用气泡膜消费量预测（2018-2023年）（吨）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全球不同应用气泡膜消费量市场份额预测（2018-2023年）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中国不同应用气泡膜消费量（2018-2023年）（吨）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中国不同应用气泡膜消费量市场份额（2018-2023年）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中国不同应用气泡膜消费量预测（2018-2023年）（吨）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中国不同应用气泡膜消费量市场份额预测（2018-2023年）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中国气泡膜产量、消费量、进出口（2018-2023年）（吨）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中国气泡膜产量、消费量、进出口预测（2018-2023年）（吨）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中国市场气泡膜进出口贸易趋势</w:t>
      </w:r>
      <w:r>
        <w:rPr>
          <w:rFonts w:hint="eastAsia"/>
        </w:rPr>
        <w:br/>
      </w:r>
      <w:r>
        <w:rPr>
          <w:rFonts w:hint="eastAsia"/>
        </w:rPr>
        <w:t>　　表106 中国市场气泡膜主要进口来源</w:t>
      </w:r>
      <w:r>
        <w:rPr>
          <w:rFonts w:hint="eastAsia"/>
        </w:rPr>
        <w:br/>
      </w:r>
      <w:r>
        <w:rPr>
          <w:rFonts w:hint="eastAsia"/>
        </w:rPr>
        <w:t>　　表107 中国市场气泡膜主要出口目的地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中国气泡膜生产地区分布</w:t>
      </w:r>
      <w:r>
        <w:rPr>
          <w:rFonts w:hint="eastAsia"/>
        </w:rPr>
        <w:br/>
      </w:r>
      <w:r>
        <w:rPr>
          <w:rFonts w:hint="eastAsia"/>
        </w:rPr>
        <w:t>　　表110 中国气泡膜消费地区分布</w:t>
      </w:r>
      <w:r>
        <w:rPr>
          <w:rFonts w:hint="eastAsia"/>
        </w:rPr>
        <w:br/>
      </w:r>
      <w:r>
        <w:rPr>
          <w:rFonts w:hint="eastAsia"/>
        </w:rPr>
        <w:t>　　表111 气泡膜行业及市场环境发展趋势</w:t>
      </w:r>
      <w:r>
        <w:rPr>
          <w:rFonts w:hint="eastAsia"/>
        </w:rPr>
        <w:br/>
      </w:r>
      <w:r>
        <w:rPr>
          <w:rFonts w:hint="eastAsia"/>
        </w:rPr>
        <w:t>　　表112 气泡膜产品及技术发展趋势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国内当前及未来气泡膜主要销售模式及销售渠道趋势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欧美日等地区当前及未来气泡膜主要销售模式及销售渠道趋势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气泡膜产品市场定位及目标消费者分析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气泡膜产品图片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2024年全球不同产品类型气泡膜产量市场份额</w:t>
      </w:r>
      <w:r>
        <w:rPr>
          <w:rFonts w:hint="eastAsia"/>
        </w:rPr>
        <w:br/>
      </w:r>
      <w:r>
        <w:rPr>
          <w:rFonts w:hint="eastAsia"/>
        </w:rPr>
        <w:t>　　图3 普通型产品图片</w:t>
      </w:r>
      <w:r>
        <w:rPr>
          <w:rFonts w:hint="eastAsia"/>
        </w:rPr>
        <w:br/>
      </w:r>
      <w:r>
        <w:rPr>
          <w:rFonts w:hint="eastAsia"/>
        </w:rPr>
        <w:t>　　图4 抗静电型产品图片</w:t>
      </w:r>
      <w:r>
        <w:rPr>
          <w:rFonts w:hint="eastAsia"/>
        </w:rPr>
        <w:br/>
      </w:r>
      <w:r>
        <w:rPr>
          <w:rFonts w:hint="eastAsia"/>
        </w:rPr>
        <w:t>　　图5 阻燃型产品图片</w:t>
      </w:r>
      <w:r>
        <w:rPr>
          <w:rFonts w:hint="eastAsia"/>
        </w:rPr>
        <w:br/>
      </w:r>
      <w:r>
        <w:rPr>
          <w:rFonts w:hint="eastAsia"/>
        </w:rPr>
        <w:t>　　图6 镀铝箔型产品图片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全球产品类型气泡膜消费量市场份额2023年Vs</w:t>
      </w:r>
      <w:r>
        <w:rPr>
          <w:rFonts w:hint="eastAsia"/>
        </w:rPr>
        <w:br/>
      </w:r>
      <w:r>
        <w:rPr>
          <w:rFonts w:hint="eastAsia"/>
        </w:rPr>
        <w:t>　　图9 电子元件产品图片</w:t>
      </w:r>
      <w:r>
        <w:rPr>
          <w:rFonts w:hint="eastAsia"/>
        </w:rPr>
        <w:br/>
      </w:r>
      <w:r>
        <w:rPr>
          <w:rFonts w:hint="eastAsia"/>
        </w:rPr>
        <w:t>　　图10 汽车产品图片</w:t>
      </w:r>
      <w:r>
        <w:rPr>
          <w:rFonts w:hint="eastAsia"/>
        </w:rPr>
        <w:br/>
      </w:r>
      <w:r>
        <w:rPr>
          <w:rFonts w:hint="eastAsia"/>
        </w:rPr>
        <w:t>　　图11 建筑产品图片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全球气泡膜产量及增长率（2018-2023年）（吨）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全球气泡膜产值及增长率（2018-2023年）（百万美元）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中国气泡膜产量及发展趋势（2018-2023年）（吨）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中国气泡膜产值及未来发展趋势（2018-2023年）（百万美元）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全球气泡膜产能、产量、产能利用率及发展趋势（2018-2023年）（吨）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全球气泡膜产量、市场需求量及发展趋势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中国气泡膜产能、产量、产能利用率及发展趋势（2018-2023年）（吨）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图20 中国气泡膜产量、市场需求量及发展趋势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图21 全球气泡膜主要厂商2023年产量市场份额列表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全球气泡膜主要厂商2023年产值市场份额列表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中国市场气泡膜主要厂商2023年产量市场份额列表（2018-2023年）（百万美元）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中国气泡膜主要厂商2023年产量市场份额列表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中国气泡膜主要厂商2023年产值市场份额列表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2024年全球前五及前十大生产商气泡膜市场份额</w:t>
      </w:r>
      <w:r>
        <w:rPr>
          <w:rFonts w:hint="eastAsia"/>
        </w:rPr>
        <w:br/>
      </w:r>
      <w:r>
        <w:rPr>
          <w:rFonts w:hint="eastAsia"/>
        </w:rPr>
        <w:t>　　图27 全球气泡膜第一梯队、第二梯队和第三梯队生产商（品牌）及市场份额（2022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气泡膜全球领先企业SWOT分析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全球主要地区气泡膜消费量市场份额（2022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北美市场气泡膜产值及增长率（2018-2023年）（百万美元）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欧洲市场气泡膜产值及增长率（2018-2023年）（百万美元）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中国市场气泡膜产值及增长率（2018-2023年）（百万美元）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日本市场气泡膜产值及增长率（2018-2023年）（百万美元）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东南亚市场气泡膜产值及增长率（2018-2023年）（百万美元）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印度市场气泡膜产量及增长率（2018-2023年）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图41 印度市场气泡膜产值及增长率（2018-2023年）（百万美元）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全球主要地区气泡膜消费量市场份额（2022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全球主要地区气泡膜消费量市场份额（2022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北美市场气泡膜消费量、增长率及发展预测（2018-2023年）（吨）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欧洲市场气泡膜消费量、增长率及发展预测（2018-2023年）（吨）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日本市场气泡膜消费量、增长率及发展预测（2018-2023年）（吨）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东南亚市场气泡膜消费量、增长率及发展预测（2018-2023年）（吨）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印度市场气泡膜消费量、增长率及发展预测（2018-2023年）（吨）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图50 气泡膜产业链图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气泡膜产品价格走势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7cd2032364283" w:history="1">
        <w:r>
          <w:rPr>
            <w:rStyle w:val="Hyperlink"/>
          </w:rPr>
          <w:t>2024-2030年全球与中国气泡膜行业发展全面调研与未来趋势分析报告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7cd2032364283" w:history="1">
        <w:r>
          <w:rPr>
            <w:rStyle w:val="Hyperlink"/>
          </w:rPr>
          <w:t>https://www.20087.com/9/55/QiPaoMoWeiLaiFaZhanQuShi.html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热点：可降解气泡膜、气泡膜原材料、气泡膜有什么用途、气泡膜生产设备多少钱一台、钢化膜周围边缘有气泡、气泡膜机器、气泡膜哪里有卖、气泡膜什么材质、气泡膜机器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fb8adb9c54240" w:history="1">
      <w:r>
        <w:rPr>
          <w:rStyle w:val="Hyperlink"/>
        </w:rPr>
        <w:t>2024-2030年全球与中国气泡膜行业发展全面调研与未来趋势分析报告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QiPaoMoWeiLaiFaZhanQuShi.html" TargetMode="External" Id="Ra427cd203236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QiPaoMoWeiLaiFaZhanQuShi.html" TargetMode="External" Id="R30ffb8adb9c5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2023-11-28T04:28:00Z</dcterms:created>
  <dcterms:modified xsi:type="dcterms:W3CDTF">2023-11-28T05:28:00Z</dcterms:modified>
  <dc:subject>2024-2030年全球与中国气泡膜行业发展全面调研与未来趋势分析报告</dc:subject>
  <dc:title>2024-2030年全球与中国气泡膜行业发展全面调研与未来趋势分析报告</dc:title>
  <cp:keywords>2024-2030年全球与中国气泡膜行业发展全面调研与未来趋势分析报告</cp:keywords>
  <dc:description>2024-2030年全球与中国气泡膜行业发展全面调研与未来趋势分析报告</dc:description>
</cp:coreProperties>
</file>