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820a3ac434081" w:history="1">
              <w:r>
                <w:rPr>
                  <w:rStyle w:val="Hyperlink"/>
                </w:rPr>
                <w:t>2026-2032年中国氘代溶剂市场现状及前景趋势预测报告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820a3ac434081" w:history="1">
              <w:r>
                <w:rPr>
                  <w:rStyle w:val="Hyperlink"/>
                </w:rPr>
                <w:t>2026-2032年中国氘代溶剂市场现状及前景趋势预测报告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820a3ac434081" w:history="1">
                <w:r>
                  <w:rPr>
                    <w:rStyle w:val="Hyperlink"/>
                  </w:rPr>
                  <w:t>https://www.20087.com/9/15/DaoDaiRongJiDeFaZhanQianJing.html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溶剂是一类氢原子被氘（²H）取代的有机溶剂，如氘代氯仿（CDCl₃）、重水（D₂O）等，主要用于核磁共振（NMR）波谱分析中消除溶剂质子信号干扰，是药物研发、材料科学及代谢组学研究的关键试剂。现代氘代溶剂强调同位素纯度高（≥99.8% D）、水分与杂质含量极低（&lt;0.01%）、批次一致性好，并需符合ACS或EP药典标准。在高场NMR普及与精准结构解析需求上升背景下，用户对溶剂在长期储存中的氘代度稳定性、对活泼氢交换的抑制能力及包装密封性提出更高要求。然而，行业仍面临高纯度氘源成本高昂、部分溶剂易吸湿导致谱图基线漂移，以及国产化产能不足依赖进口供应链等问题，制约其在科研与制药领域的自主保障能力。</w:t>
      </w:r>
      <w:r>
        <w:rPr>
          <w:rFonts w:hint="eastAsia"/>
        </w:rPr>
        <w:br/>
      </w:r>
      <w:r>
        <w:rPr>
          <w:rFonts w:hint="eastAsia"/>
        </w:rPr>
        <w:t>　　未来，氘代溶剂将向绿色合成、定制化纯度与智能包装方向突破。电解重水法降低生产能耗；按应用需求分级供应（如99% vs 99.98% D）。在服务端，安瓿瓶或Sure/Seal™瓶减少开启污染；二维码链接批次质检报告。此外，开发适用于固态NMR或低温探头的专用氘代介质。长远看，氘代溶剂将从基础分析耗材升级为支撑分子结构解析、新药发现与国产高端仪器配套的核心科研试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820a3ac434081" w:history="1">
        <w:r>
          <w:rPr>
            <w:rStyle w:val="Hyperlink"/>
          </w:rPr>
          <w:t>2026-2032年中国氘代溶剂市场现状及前景趋势预测报告</w:t>
        </w:r>
      </w:hyperlink>
      <w:r>
        <w:rPr>
          <w:rFonts w:hint="eastAsia"/>
        </w:rPr>
        <w:t>》通过全面的行业调研，系统梳理了氘代溶剂产业链的各个环节，详细分析了氘代溶剂市场规模、需求变化及价格趋势。报告结合当前氘代溶剂行业现状，科学预测了市场前景与发展方向，并解读了重点企业的竞争格局、市场集中度及品牌表现。同时，报告对氘代溶剂细分市场进行了深入探讨，结合氘代溶剂技术现状与SWOT分析，揭示了氘代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按照不同产品类型，氘代溶剂主要可以分为如下几个类别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中国不同产品类型氘代溶剂增长趋势2021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氘代氯仿</w:t>
      </w:r>
      <w:r>
        <w:rPr>
          <w:rFonts w:hint="eastAsia"/>
        </w:rPr>
        <w:br/>
      </w:r>
      <w:r>
        <w:rPr>
          <w:rFonts w:hint="eastAsia"/>
        </w:rPr>
        <w:t>　　　　1.2.3 氘代二甲基亚砜</w:t>
      </w:r>
      <w:r>
        <w:rPr>
          <w:rFonts w:hint="eastAsia"/>
        </w:rPr>
        <w:br/>
      </w:r>
      <w:r>
        <w:rPr>
          <w:rFonts w:hint="eastAsia"/>
        </w:rPr>
        <w:t>　　　　1.2.4 氘代乙醇</w:t>
      </w:r>
      <w:r>
        <w:rPr>
          <w:rFonts w:hint="eastAsia"/>
        </w:rPr>
        <w:br/>
      </w:r>
      <w:r>
        <w:rPr>
          <w:rFonts w:hint="eastAsia"/>
        </w:rPr>
        <w:t>　　　　1.2.5 氘代甲醇</w:t>
      </w:r>
      <w:r>
        <w:rPr>
          <w:rFonts w:hint="eastAsia"/>
        </w:rPr>
        <w:br/>
      </w:r>
      <w:r>
        <w:rPr>
          <w:rFonts w:hint="eastAsia"/>
        </w:rPr>
        <w:t>　　　　1.2.6 氘代苯</w:t>
      </w:r>
      <w:r>
        <w:rPr>
          <w:rFonts w:hint="eastAsia"/>
        </w:rPr>
        <w:br/>
      </w:r>
      <w:r>
        <w:rPr>
          <w:rFonts w:hint="eastAsia"/>
        </w:rPr>
        <w:t>　　　　1.2.7 氘代丙酮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从不同应用，氘代溶剂主要包括如下几个方面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中国不同应用氘代溶剂增长趋势2021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NMR溶剂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电子材料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中国氘代溶剂发展现状及未来趋势（2021-2032）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中国市场氘代溶剂收入及增长率（2021-2032）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中国市场氘代溶剂销量及增长率（2021-2032）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中国市场主要氘代溶剂厂商分析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中国市场主要厂商氘代溶剂销量及市场占有率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中国市场主要厂商氘代溶剂销量（2021-2026）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中国市场主要厂商氘代溶剂收入及市场占有率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中国市场主要厂商氘代溶剂收入（2021-2026）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中国市场主要厂商氘代溶剂收入市场份额（2021-2026）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2025年中国市场主要厂商氘代溶剂收入排名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中国市场主要厂商氘代溶剂价格（2021-2026）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中国市场主要厂商氘代溶剂总部及产地分布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中国市场主要厂商成立时间及氘代溶剂商业化日期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中国市场主要厂商氘代溶剂产品类型及应用</w:t>
      </w:r>
      <w:r>
        <w:rPr>
          <w:rFonts w:hint="eastAsia"/>
        </w:rPr>
        <w:br/>
      </w:r>
      <w:r>
        <w:rPr>
          <w:rFonts w:hint="eastAsia"/>
        </w:rPr>
        <w:t>　　2.7 氘代溶剂行业集中度、竞争程度分析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氘代溶剂行业集中度分析：2025年中国Top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中国市场氘代溶剂第一梯队、第二梯队和第三梯队厂商（品牌）及2025年市场份额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重点企业（9）在中国市场氘代溶剂销量、收入、价格及毛利率（2021-2026）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不同产品类型氘代溶剂分析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中国市场不同产品类型氘代溶剂销量（2021-2032）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中国市场不同产品类型氘代溶剂销量预测（2027-2032）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中国市场不同产品类型氘代溶剂规模（2021-2032）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中国市场不同产品类型氘代溶剂规模及市场份额（2021-2026）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中国市场不同产品类型氘代溶剂规模预测（2027-2032）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中国市场不同产品类型氘代溶剂价格走势（2021-2032）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不同应用氘代溶剂分析</w:t>
      </w:r>
      <w:r>
        <w:rPr>
          <w:rFonts w:hint="eastAsia"/>
        </w:rPr>
        <w:br/>
      </w:r>
      <w:r>
        <w:rPr>
          <w:rFonts w:hint="eastAsia"/>
        </w:rPr>
        <w:t>　　5.1 中国市场不同应用氘代溶剂销量（2021-2032）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中国市场不同应用氘代溶剂销量及市场份额（2021-2026）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中国市场不同应用氘代溶剂销量预测（2027-2032）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中国市场不同应用氘代溶剂规模（2021-2032）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中国市场不同应用氘代溶剂规模及市场份额（2021-2026）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中国市场不同应用氘代溶剂规模预测（2027-2032）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中国市场不同应用氘代溶剂价格走势（2021-2032）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氘代溶剂行业发展分析---发展趋势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氘代溶剂行业发展分析---厂商壁垒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氘代溶剂行业发展分析---驱动因素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氘代溶剂行业发展分析---制约因素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氘代溶剂中国企业SWOT分析</w:t>
      </w:r>
      <w:r>
        <w:rPr>
          <w:rFonts w:hint="eastAsia"/>
        </w:rPr>
        <w:br/>
      </w:r>
      <w:r>
        <w:rPr>
          <w:rFonts w:hint="eastAsia"/>
        </w:rPr>
        <w:t>　　6.6 氘代溶剂行业发展分析---行业政策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氘代溶剂行业产业链简介</w:t>
      </w:r>
      <w:r>
        <w:rPr>
          <w:rFonts w:hint="eastAsia"/>
        </w:rPr>
        <w:br/>
      </w:r>
      <w:r>
        <w:rPr>
          <w:rFonts w:hint="eastAsia"/>
        </w:rPr>
        <w:t>　　7.2 氘代溶剂产业链分析-上游</w:t>
      </w:r>
      <w:r>
        <w:rPr>
          <w:rFonts w:hint="eastAsia"/>
        </w:rPr>
        <w:br/>
      </w:r>
      <w:r>
        <w:rPr>
          <w:rFonts w:hint="eastAsia"/>
        </w:rPr>
        <w:t>　　7.3 氘代溶剂产业链分析-中游</w:t>
      </w:r>
      <w:r>
        <w:rPr>
          <w:rFonts w:hint="eastAsia"/>
        </w:rPr>
        <w:br/>
      </w:r>
      <w:r>
        <w:rPr>
          <w:rFonts w:hint="eastAsia"/>
        </w:rPr>
        <w:t>　　7.4 氘代溶剂产业链分析-下游</w:t>
      </w:r>
      <w:r>
        <w:rPr>
          <w:rFonts w:hint="eastAsia"/>
        </w:rPr>
        <w:br/>
      </w:r>
      <w:r>
        <w:rPr>
          <w:rFonts w:hint="eastAsia"/>
        </w:rPr>
        <w:t>　　7.5 氘代溶剂行业采购模式</w:t>
      </w:r>
      <w:r>
        <w:rPr>
          <w:rFonts w:hint="eastAsia"/>
        </w:rPr>
        <w:br/>
      </w:r>
      <w:r>
        <w:rPr>
          <w:rFonts w:hint="eastAsia"/>
        </w:rPr>
        <w:t>　　7.6 氘代溶剂行业生产模式</w:t>
      </w:r>
      <w:r>
        <w:rPr>
          <w:rFonts w:hint="eastAsia"/>
        </w:rPr>
        <w:br/>
      </w:r>
      <w:r>
        <w:rPr>
          <w:rFonts w:hint="eastAsia"/>
        </w:rPr>
        <w:t>　　7.7 氘代溶剂行业销售模式及销售渠道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中国本土氘代溶剂产能、产量分析</w:t>
      </w:r>
      <w:r>
        <w:rPr>
          <w:rFonts w:hint="eastAsia"/>
        </w:rPr>
        <w:br/>
      </w:r>
      <w:r>
        <w:rPr>
          <w:rFonts w:hint="eastAsia"/>
        </w:rPr>
        <w:t>　　8.1 中国氘代溶剂供需现状及预测（2021-2032）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中国氘代溶剂产能、产量、产能利用率及发展趋势（2021-2032）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中国氘代溶剂产量、市场需求量及发展趋势（2021-2032）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中国氘代溶剂进出口分析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中国市场氘代溶剂主要进口来源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中国市场氘代溶剂主要出口目的地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不同产品类型氘代溶剂市场规模2021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不同应用氘代溶剂市场规模2021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4： 中国市场主要厂商氘代溶剂销量市场份额（2021-2026）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中国市场主要厂商氘代溶剂收入（2021-2026）&amp;（万元）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中国市场主要厂商氘代溶剂收入份额（2021-2026）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2025年中国主要生产商氘代溶剂收入排名（万元）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中国市场主要厂商氘代溶剂价格（2021-2026）&amp;（US$/Kg）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中国市场主要厂商氘代溶剂总部及产地分布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中国市场主要厂商成立时间及氘代溶剂商业化日期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中国市场主要厂商氘代溶剂产品类型及应用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2025年中国市场氘代溶剂主要厂商市场地位（第一梯队、第二梯队和第三梯队）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氘代溶剂市场投资、并购等现状分析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氘代溶剂生产基地、总部、竞争对手及市场地位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氘代溶剂产品规格、参数及市场应用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氘代溶剂销量（公斤）、收入（万元）、价格（US$/Kg）及毛利率（2021-2026）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中国市场不同产品类型氘代溶剂销量预测（2027-2032）&amp;（公斤）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中国市场不同产品类型氘代溶剂销量市场份额预测（2027-2032）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中国市场不同产品类型氘代溶剂规模（2021-2026）&amp;（万元）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中国市场不同产品类型氘代溶剂规模市场份额（2021-2026）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中国市场不同产品类型氘代溶剂规模预测（2027-2032）&amp;（万元）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中国市场不同产品类型氘代溶剂规模市场份额预测（2027-2032）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中国市场不同应用氘代溶剂销量（2021-2026）&amp;（公斤）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68： 中国市场不同应用氘代溶剂销量市场份额（2021-2026）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中国市场不同应用氘代溶剂销量预测（2027-2032）&amp;（公斤）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70： 中国市场不同应用氘代溶剂销量市场份额预测（2027-2032）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中国市场不同应用氘代溶剂规模（2021-2026）&amp;（万元）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中国市场不同应用氘代溶剂规模市场份额（2021-2026）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中国市场不同应用氘代溶剂规模预测（2027-2032）&amp;（万元）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中国市场不同应用氘代溶剂规模市场份额预测（2027-2032）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氘代溶剂行业发展分析---发展趋势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氘代溶剂行业发展分析---厂商壁垒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氘代溶剂行业发展分析---驱动因素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氘代溶剂行业发展分析---制约因素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氘代溶剂行业相关重点政策一览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氘代溶剂行业供应链分析</w:t>
      </w:r>
      <w:r>
        <w:rPr>
          <w:rFonts w:hint="eastAsia"/>
        </w:rPr>
        <w:br/>
      </w:r>
      <w:r>
        <w:rPr>
          <w:rFonts w:hint="eastAsia"/>
        </w:rPr>
        <w:t>　　表 81： 氘代溶剂上游原料供应商</w:t>
      </w:r>
      <w:r>
        <w:rPr>
          <w:rFonts w:hint="eastAsia"/>
        </w:rPr>
        <w:br/>
      </w:r>
      <w:r>
        <w:rPr>
          <w:rFonts w:hint="eastAsia"/>
        </w:rPr>
        <w:t>　　表 82： 氘代溶剂行业主要下游客户</w:t>
      </w:r>
      <w:r>
        <w:rPr>
          <w:rFonts w:hint="eastAsia"/>
        </w:rPr>
        <w:br/>
      </w:r>
      <w:r>
        <w:rPr>
          <w:rFonts w:hint="eastAsia"/>
        </w:rPr>
        <w:t>　　表 83： 氘代溶剂典型经销商</w:t>
      </w:r>
      <w:r>
        <w:rPr>
          <w:rFonts w:hint="eastAsia"/>
        </w:rPr>
        <w:br/>
      </w:r>
      <w:r>
        <w:rPr>
          <w:rFonts w:hint="eastAsia"/>
        </w:rPr>
        <w:t>　　表 84： 中国氘代溶剂产量、销量、进口量及出口量（2021-2026）&amp;（公斤）</w:t>
      </w:r>
      <w:r>
        <w:rPr>
          <w:rFonts w:hint="eastAsia"/>
        </w:rPr>
        <w:br/>
      </w:r>
      <w:r>
        <w:rPr>
          <w:rFonts w:hint="eastAsia"/>
        </w:rPr>
        <w:t>　　表 85： 中国氘代溶剂产量、销量、进口量及出口量预测（2027-2032）&amp;（公斤）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86： 中国市场氘代溶剂主要进口来源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中国市场氘代溶剂主要出口目的地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氘代溶剂产品图片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中国不同产品类型氘代溶剂市场规模市场份额2025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氘代氯仿产品图片</w:t>
      </w:r>
      <w:r>
        <w:rPr>
          <w:rFonts w:hint="eastAsia"/>
        </w:rPr>
        <w:br/>
      </w:r>
      <w:r>
        <w:rPr>
          <w:rFonts w:hint="eastAsia"/>
        </w:rPr>
        <w:t>　　图 4： 氘代二甲基亚砜产品图片</w:t>
      </w:r>
      <w:r>
        <w:rPr>
          <w:rFonts w:hint="eastAsia"/>
        </w:rPr>
        <w:br/>
      </w:r>
      <w:r>
        <w:rPr>
          <w:rFonts w:hint="eastAsia"/>
        </w:rPr>
        <w:t>　　图 5： 氘代乙醇产品图片</w:t>
      </w:r>
      <w:r>
        <w:rPr>
          <w:rFonts w:hint="eastAsia"/>
        </w:rPr>
        <w:br/>
      </w:r>
      <w:r>
        <w:rPr>
          <w:rFonts w:hint="eastAsia"/>
        </w:rPr>
        <w:t>　　图 6： 氘代甲醇产品图片</w:t>
      </w:r>
      <w:r>
        <w:rPr>
          <w:rFonts w:hint="eastAsia"/>
        </w:rPr>
        <w:br/>
      </w:r>
      <w:r>
        <w:rPr>
          <w:rFonts w:hint="eastAsia"/>
        </w:rPr>
        <w:t>　　图 7： 氘代苯产品图片</w:t>
      </w:r>
      <w:r>
        <w:rPr>
          <w:rFonts w:hint="eastAsia"/>
        </w:rPr>
        <w:br/>
      </w:r>
      <w:r>
        <w:rPr>
          <w:rFonts w:hint="eastAsia"/>
        </w:rPr>
        <w:t>　　图 8： 氘代丙酮产品图片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中国不同应用氘代溶剂市场份额2025 &amp; 2032</w:t>
      </w:r>
      <w:r>
        <w:rPr>
          <w:rFonts w:hint="eastAsia"/>
        </w:rPr>
        <w:br/>
      </w:r>
      <w:r>
        <w:rPr>
          <w:rFonts w:hint="eastAsia"/>
        </w:rPr>
        <w:t>　　图 11： NMR溶剂</w:t>
      </w:r>
      <w:r>
        <w:rPr>
          <w:rFonts w:hint="eastAsia"/>
        </w:rPr>
        <w:br/>
      </w:r>
      <w:r>
        <w:rPr>
          <w:rFonts w:hint="eastAsia"/>
        </w:rPr>
        <w:t>　　图 12： 医药行业</w:t>
      </w:r>
      <w:r>
        <w:rPr>
          <w:rFonts w:hint="eastAsia"/>
        </w:rPr>
        <w:br/>
      </w:r>
      <w:r>
        <w:rPr>
          <w:rFonts w:hint="eastAsia"/>
        </w:rPr>
        <w:t>　　图 13： 电子材料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中国市场氘代溶剂市场规模，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中国市场氘代溶剂收入及增长率（2021-2032）&amp;（万元）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中国市场氘代溶剂销量及增长率（2021-2032）&amp;（公斤）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2025年中国市场主要厂商氘代溶剂销量市场份额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2025年中国市场主要厂商氘代溶剂收入市场份额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2025年中国市场前五大厂商氘代溶剂市场份额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2025年中国市场氘代溶剂第一梯队、第二梯队和第三梯队厂商（品牌）及市场份额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中国市场不同产品类型氘代溶剂价格走势（2021-2032）&amp;（US$/Kg）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中国市场不同应用氘代溶剂价格走势（2021-2032）&amp;（US$/Kg）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24： 氘代溶剂中国企业SWOT分析</w:t>
      </w:r>
      <w:r>
        <w:rPr>
          <w:rFonts w:hint="eastAsia"/>
        </w:rPr>
        <w:br/>
      </w:r>
      <w:r>
        <w:rPr>
          <w:rFonts w:hint="eastAsia"/>
        </w:rPr>
        <w:t>　　图 25： 氘代溶剂产业链</w:t>
      </w:r>
      <w:r>
        <w:rPr>
          <w:rFonts w:hint="eastAsia"/>
        </w:rPr>
        <w:br/>
      </w:r>
      <w:r>
        <w:rPr>
          <w:rFonts w:hint="eastAsia"/>
        </w:rPr>
        <w:t>　　图 26： 氘代溶剂行业采购模式分析</w:t>
      </w:r>
      <w:r>
        <w:rPr>
          <w:rFonts w:hint="eastAsia"/>
        </w:rPr>
        <w:br/>
      </w:r>
      <w:r>
        <w:rPr>
          <w:rFonts w:hint="eastAsia"/>
        </w:rPr>
        <w:t>　　图 27： 氘代溶剂行业生产模式分析</w:t>
      </w:r>
      <w:r>
        <w:rPr>
          <w:rFonts w:hint="eastAsia"/>
        </w:rPr>
        <w:br/>
      </w:r>
      <w:r>
        <w:rPr>
          <w:rFonts w:hint="eastAsia"/>
        </w:rPr>
        <w:t>　　图 28： 氘代溶剂行业销售模式分析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中国氘代溶剂产能、产量、产能利用率及发展趋势（2021-2032）&amp;（公斤）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30： 中国氘代溶剂产量、市场需求量及发展趋势（2021-2032）&amp;（公斤）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820a3ac434081" w:history="1">
        <w:r>
          <w:rPr>
            <w:rStyle w:val="Hyperlink"/>
          </w:rPr>
          <w:t>2026-2032年中国氘代溶剂市场现状及前景趋势预测报告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820a3ac434081" w:history="1">
        <w:r>
          <w:rPr>
            <w:rStyle w:val="Hyperlink"/>
          </w:rPr>
          <w:t>https://www.20087.com/9/15/DaoDaiRongJiDeFaZhanQianJing.html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热点：氘代dmso核磁的溶剂峰、在测试液体核磁时为什么要用氘代溶剂、氘代DMSO、如何判断选择哪种氘代溶剂、氘代二氯甲烷、氘代溶剂峰和水峰位置、核磁溶剂峰化学位移表、氘代溶剂峰、氘代氯仿氢谱溶剂峰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016cedf024d30" w:history="1">
      <w:r>
        <w:rPr>
          <w:rStyle w:val="Hyperlink"/>
        </w:rPr>
        <w:t>2026-2032年中国氘代溶剂市场现状及前景趋势预测报告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aoDaiRongJiDeFaZhanQianJing.html" TargetMode="External" Id="R7fb820a3ac4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aoDaiRongJiDeFaZhanQianJing.html" TargetMode="External" Id="Rca5016cedf02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2025-11-28T00:27:29Z</dcterms:created>
  <dcterms:modified xsi:type="dcterms:W3CDTF">2025-11-28T01:27:29Z</dcterms:modified>
  <dc:subject>2026-2032年中国氘代溶剂市场现状及前景趋势预测报告</dc:subject>
  <dc:title>2026-2032年中国氘代溶剂市场现状及前景趋势预测报告</dc:title>
  <cp:keywords>2026-2032年中国氘代溶剂市场现状及前景趋势预测报告</cp:keywords>
  <dc:description>2026-2032年中国氘代溶剂市场现状及前景趋势预测报告</dc:description>
</cp:coreProperties>
</file>