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b362aa144549" w:history="1">
              <w:r>
                <w:rPr>
                  <w:rStyle w:val="Hyperlink"/>
                </w:rPr>
                <w:t>2024-2030年全球与中国铜制品行业发展深度调研与未来趋势分析报告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b362aa144549" w:history="1">
              <w:r>
                <w:rPr>
                  <w:rStyle w:val="Hyperlink"/>
                </w:rPr>
                <w:t>2024-2030年全球与中国铜制品行业发展深度调研与未来趋势分析报告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b362aa144549" w:history="1">
                <w:r>
                  <w:rPr>
                    <w:rStyle w:val="Hyperlink"/>
                  </w:rPr>
                  <w:t>https://www.20087.com/9/85/TongZhiPinFaZhanQuShiYuCe.html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品涵盖电力电缆、热交换器、建筑管材、电子连接件及抗菌表面材料，凭借优异的导电性、导热性、延展性与天然抗菌性能，在能源、建筑、交通及医疗领域广泛应用。当前高端铜制品强调高纯度（&gt;99.99%）、无氧/低氧控制及精密成型能力，如超细铜丝用于5G高频连接器，抑菌铜合金用于医院门把手。再生铜占比持续提升，但杂质元素（如Bi、Pb）控制仍是再生料用于高导电场景的技术瓶颈。此外，铜价波动剧烈，企业普遍采用套期保值管理成本；而替代材料（如铝导体、石墨烯复合材料）在部分应用中形成竞争压力。</w:t>
      </w:r>
      <w:r>
        <w:rPr>
          <w:rFonts w:hint="eastAsia"/>
        </w:rPr>
        <w:br/>
      </w:r>
      <w:r>
        <w:rPr>
          <w:rFonts w:hint="eastAsia"/>
        </w:rPr>
        <w:t>　　未来，铜制品将向高附加值合金、循环经济深化与功能集成演进。弥散强化铜（如Cu-Al₂O₃）提升高温强度，适配新能源汽车电驱系统；而纳米结构铜表面增强抗菌持久性。在绿色制造端，短流程电解精炼与AI熔铸控制降低能耗与排放。政策驱动下，电网升级与电动汽车渗透率提升拉动高导电铜材需求。长远看，铜制品或从“传统金属材料”升级为“多功能工程介质”，通过3D打印实现复杂拓扑散热结构，并在氢能储运、量子计算低温系统等前沿领域拓展不可替代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b362aa144549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rFonts w:hint="eastAsia"/>
        </w:rPr>
        <w:t>》基于多年铜制品行业研究积累，结合铜制品行业市场现状，通过资深研究团队对铜制品市场资讯的系统整理与分析，依托权威数据资源及长期市场监测数据库，对铜制品行业进行了全面调研。报告详细分析了铜制品市场规模、市场前景、技术现状及未来发展方向，重点评估了铜制品行业内企业的竞争格局及经营表现，并通过SWOT分析揭示了铜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d3b362aa144549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铜制品市场概述</w:t>
      </w:r>
      <w:r>
        <w:rPr>
          <w:rFonts w:hint="eastAsia"/>
        </w:rPr>
        <w:br/>
      </w:r>
      <w:r>
        <w:rPr>
          <w:rFonts w:hint="eastAsia"/>
        </w:rPr>
        <w:t>　　1.1 铜制品产品定义及统计范围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不同产品类型铜制品增长趋势2023年VS</w:t>
      </w:r>
      <w:r>
        <w:rPr>
          <w:rFonts w:hint="eastAsia"/>
        </w:rPr>
        <w:br/>
      </w:r>
      <w:r>
        <w:rPr>
          <w:rFonts w:hint="eastAsia"/>
        </w:rPr>
        <w:t>　　　　1.2.2 铜板</w:t>
      </w:r>
      <w:r>
        <w:rPr>
          <w:rFonts w:hint="eastAsia"/>
        </w:rPr>
        <w:br/>
      </w:r>
      <w:r>
        <w:rPr>
          <w:rFonts w:hint="eastAsia"/>
        </w:rPr>
        <w:t>　　　　1.2.3 铜带</w:t>
      </w:r>
      <w:r>
        <w:rPr>
          <w:rFonts w:hint="eastAsia"/>
        </w:rPr>
        <w:br/>
      </w:r>
      <w:r>
        <w:rPr>
          <w:rFonts w:hint="eastAsia"/>
        </w:rPr>
        <w:t>　　　　1.2.4 铜箔</w:t>
      </w:r>
      <w:r>
        <w:rPr>
          <w:rFonts w:hint="eastAsia"/>
        </w:rPr>
        <w:br/>
      </w:r>
      <w:r>
        <w:rPr>
          <w:rFonts w:hint="eastAsia"/>
        </w:rPr>
        <w:t>　　　　1.2.5 铜管</w:t>
      </w:r>
      <w:r>
        <w:rPr>
          <w:rFonts w:hint="eastAsia"/>
        </w:rPr>
        <w:br/>
      </w:r>
      <w:r>
        <w:rPr>
          <w:rFonts w:hint="eastAsia"/>
        </w:rPr>
        <w:t>　　　　1.2.6 铜棒</w:t>
      </w:r>
      <w:r>
        <w:rPr>
          <w:rFonts w:hint="eastAsia"/>
        </w:rPr>
        <w:br/>
      </w:r>
      <w:r>
        <w:rPr>
          <w:rFonts w:hint="eastAsia"/>
        </w:rPr>
        <w:t>　　　　1.2.7 铜丝</w:t>
      </w:r>
      <w:r>
        <w:rPr>
          <w:rFonts w:hint="eastAsia"/>
        </w:rPr>
        <w:br/>
      </w:r>
      <w:r>
        <w:rPr>
          <w:rFonts w:hint="eastAsia"/>
        </w:rPr>
        <w:t>　　　　1.2.8 铜型材</w:t>
      </w:r>
      <w:r>
        <w:rPr>
          <w:rFonts w:hint="eastAsia"/>
        </w:rPr>
        <w:br/>
      </w:r>
      <w:r>
        <w:rPr>
          <w:rFonts w:hint="eastAsia"/>
        </w:rPr>
        <w:t>　　1.3 从不同应用，铜制品主要包括如下几个方面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耐腐蚀部分</w:t>
      </w:r>
      <w:r>
        <w:rPr>
          <w:rFonts w:hint="eastAsia"/>
        </w:rPr>
        <w:br/>
      </w:r>
      <w:r>
        <w:rPr>
          <w:rFonts w:hint="eastAsia"/>
        </w:rPr>
        <w:t>　　　　1.3.2 导电部分</w:t>
      </w:r>
      <w:r>
        <w:rPr>
          <w:rFonts w:hint="eastAsia"/>
        </w:rPr>
        <w:br/>
      </w:r>
      <w:r>
        <w:rPr>
          <w:rFonts w:hint="eastAsia"/>
        </w:rPr>
        <w:t>　　　　1.3.3 结构件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全球铜制品主要厂商列表（2018-2023年）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全球铜制品主要厂商产量列表（2018-2023年）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全球铜制品主要厂商产值列表（2018-2023年）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2024年全球主要生产商铜制品收入排名</w:t>
      </w:r>
      <w:r>
        <w:rPr>
          <w:rFonts w:hint="eastAsia"/>
        </w:rPr>
        <w:br/>
      </w:r>
      <w:r>
        <w:rPr>
          <w:rFonts w:hint="eastAsia"/>
        </w:rPr>
        <w:t>　　　　2.1.4 全球铜制品主要厂商产品价格列表（2018-2023年）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中国铜制品主要厂商产量、产值及市场份额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中国铜制品主要厂商产量列表（2018-2023年）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中国铜制品主要厂商产值列表（2018-2023年）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铜制品厂商产地分布及商业化日期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铜制品全球领先企业SWOT分析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全球主要铜制品企业采访及观点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全球主要地区铜制品产值及市场份额预测（2018-2023年）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中国市场铜制品产量、产值及增长率（2018-2023年）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全球主要地区铜制品消费展望2022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全球主要地区铜制品消费量及增长率（2018-2023年）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全球主要地区铜制品消费量预测（2018-2023年）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印度市场铜制品消费量、增长率及发展预测（2018-2023年）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全球铜制品主要生产商概况分析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重点企业（20）铜制品产能、产量、产值、价格及毛利率（2018-2023年）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不同类型铜制品分析</w:t>
      </w:r>
      <w:r>
        <w:rPr>
          <w:rFonts w:hint="eastAsia"/>
        </w:rPr>
        <w:br/>
      </w:r>
      <w:r>
        <w:rPr>
          <w:rFonts w:hint="eastAsia"/>
        </w:rPr>
        <w:t>　　6.1 全球不同类型铜制品产量（2018-2023年）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全球铜制品不同类型铜制品产量及市场份额（2018-2023年）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全球不同类型铜制品产量预测（2018-2023年）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全球不同类型铜制品产值（2018-2023年）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全球铜制品不同类型铜制品产值及市场份额（2018-2023年）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全球不同类型铜制品产值预测（2018-2023年）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全球不同类型铜制品价格走势（2018-2023年）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不同价格区间铜制品市场份额对比（2018-2023年）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中国不同类型铜制品产量（2018-2023年）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中国铜制品不同类型铜制品产量及市场份额（2018-2023年）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中国不同类型铜制品产值（2018-2023年）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中国铜制品不同类型铜制品产值及市场份额（2018-2023年）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铜制品产业链分析</w:t>
      </w:r>
      <w:r>
        <w:rPr>
          <w:rFonts w:hint="eastAsia"/>
        </w:rPr>
        <w:br/>
      </w:r>
      <w:r>
        <w:rPr>
          <w:rFonts w:hint="eastAsia"/>
        </w:rPr>
        <w:t>　　7.2 铜制品产业上游供应分析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全球不同应用铜制品消费量、市场份额及增长率（2018-2023年）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全球不同应用铜制品消费量（2018-2023年）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全球不同应用铜制品消费量预测（2018-2023年）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中国不同应用铜制品消费量、市场份额及增长率（2018-2023年）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中国不同应用铜制品消费量（2018-2023年）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中国不同应用铜制品消费量预测（2018-2023年）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中国铜制品产量、消费量、进出口分析及未来趋势（2018-2023年）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中国铜制品进出口贸易趋势</w:t>
      </w:r>
      <w:r>
        <w:rPr>
          <w:rFonts w:hint="eastAsia"/>
        </w:rPr>
        <w:br/>
      </w:r>
      <w:r>
        <w:rPr>
          <w:rFonts w:hint="eastAsia"/>
        </w:rPr>
        <w:t>　　8.3 中国铜制品主要进口来源</w:t>
      </w:r>
      <w:r>
        <w:rPr>
          <w:rFonts w:hint="eastAsia"/>
        </w:rPr>
        <w:br/>
      </w:r>
      <w:r>
        <w:rPr>
          <w:rFonts w:hint="eastAsia"/>
        </w:rPr>
        <w:t>　　8.4 中国铜制品主要出口目的地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中国铜制品主要地区分布</w:t>
      </w:r>
      <w:r>
        <w:rPr>
          <w:rFonts w:hint="eastAsia"/>
        </w:rPr>
        <w:br/>
      </w:r>
      <w:r>
        <w:rPr>
          <w:rFonts w:hint="eastAsia"/>
        </w:rPr>
        <w:t>　　9.1 中国铜制品生产地区分布</w:t>
      </w:r>
      <w:r>
        <w:rPr>
          <w:rFonts w:hint="eastAsia"/>
        </w:rPr>
        <w:br/>
      </w:r>
      <w:r>
        <w:rPr>
          <w:rFonts w:hint="eastAsia"/>
        </w:rPr>
        <w:t>　　9.2 中国铜制品消费地区分布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铜制品技术及相关行业技术发展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国内市场铜制品销售渠道</w:t>
      </w:r>
      <w:r>
        <w:rPr>
          <w:rFonts w:hint="eastAsia"/>
        </w:rPr>
        <w:br/>
      </w:r>
      <w:r>
        <w:rPr>
          <w:rFonts w:hint="eastAsia"/>
        </w:rPr>
        <w:t>　　12.2 企业海外铜制品销售渠道</w:t>
      </w:r>
      <w:r>
        <w:rPr>
          <w:rFonts w:hint="eastAsia"/>
        </w:rPr>
        <w:br/>
      </w:r>
      <w:r>
        <w:rPr>
          <w:rFonts w:hint="eastAsia"/>
        </w:rPr>
        <w:t>　　12.3 铜制品销售/营销策略建议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不同种类铜制品增长趋势2022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从不同应用，铜制品主要包括如下几个方面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不同应用铜制品消费量（万吨）增长趋势2023年VS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铜制品中国及欧美日等地区政策分析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全球铜制品主要厂商产量列表（万吨）（2018-2023年）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全球铜制品主要厂商产量市场份额列表（2018-2023年）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全球铜制品主要厂商产值列表（2018-2023年）（万元）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全球铜制品主要厂商产值市场份额列表（万元）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2024年全球主要生产商铜制品收入排名（万元）</w:t>
      </w:r>
      <w:r>
        <w:rPr>
          <w:rFonts w:hint="eastAsia"/>
        </w:rPr>
        <w:br/>
      </w:r>
      <w:r>
        <w:rPr>
          <w:rFonts w:hint="eastAsia"/>
        </w:rPr>
        <w:t>　　表11 全球铜制品主要厂商产品价格列表（2018-2023年）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中国铜制品全球铜制品主要厂商产品价格列表（万吨）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中国铜制品主要厂商产量市场份额列表（2018-2023年）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中国铜制品主要厂商产值列表（2018-2023年）（万元）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中国铜制品主要厂商产值市场份额列表（2018-2023年）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全球主要厂商铜制品厂商产地分布及商业化日期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全球主要地区铜制品产值（万元）：2022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全球主要地区铜制品2018-2023年产量市场份额列表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全球主要地区铜制品产量列表（2018-2023年）（万吨）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全球主要地区铜制品产量份额（2018-2023年）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全球主要地区铜制品产值列表（2018-2023年）（万元）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全球主要地区铜制品产值份额列表（2018-2023年）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全球主要地区铜制品消费量列表（2018-2023年）（万吨）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全球主要地区铜制品消费量市场份额列表（2018-2023年）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重点企业（1）铜制品产品规格及价格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重点企业（2）铜制品产品规格及价格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重点企业（3）铜制品产品规格及价格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重点企业（4）铜制品产品规格及价格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重点企业（5）铜制品产品规格及价格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重点企业（6）铜制品产品规格及价格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重点企业（7）铜制品产品规格及价格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重点企业（8）铜制品产品规格及价格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重点企业（9）铜制品产品规格及价格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重点企业（10）铜制品产能（万吨）、产量（万吨）、产值（万元）、价格及毛利率（2018-2023年）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重点企业（10）铜制品产品规格及价格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全球不同产品类型铜制品产量（2018-2023年）（万吨）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全球不同产品类型铜制品产量市场份额（2018-2023年）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全球不同产品类型铜制品产量预测（2018-2023年）（万吨）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全球不同产品类型铜制品产量市场份额预测（2018-2023年）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全球不同类型铜制品产值（万元）（2018-2023年）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全球不同类型铜制品产值市场份额（2018-2023年）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全球不同类型铜制品产值预测（万元）（2018-2023年）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全球不同类型铜制品产值市场预测份额（2018-2023年）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全球不同价格区间铜制品市场份额对比（2018-2023年）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中国不同产品类型铜制品产量（2018-2023年）（万吨）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中国不同产品类型铜制品产量市场份额（2018-2023年）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中国不同产品类型铜制品产量预测（2018-2023年）（万吨）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中国不同产品类型铜制品产量市场份额预测（2018-2023年）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中国不同产品类型铜制品产值（2018-2023年）（万元）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中国不同产品类型铜制品产值市场份额（2018-2023年）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中国不同产品类型铜制品产值预测（2018-2023年）（万元）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中国不同产品类型铜制品产值市场份额预测（2018-2023年）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铜制品上游原料供应商及联系方式列表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全球不同应用铜制品消费量（2018-2023年）（万吨）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全球不同应用铜制品消费量市场份额（2018-2023年）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全球不同应用铜制品消费量预测（2018-2023年）（万吨）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全球不同应用铜制品消费量市场份额预测（2018-2023年）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中国不同应用铜制品消费量（2018-2023年）（万吨）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中国不同应用铜制品消费量市场份额（2018-2023年）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中国不同应用铜制品消费量预测（2018-2023年）（万吨）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中国不同应用铜制品消费量市场份额预测（2018-2023年）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中国铜制品产量、消费量、进出口（2018-2023年）（万吨）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中国铜制品产量、消费量、进出口预测（2018-2023年）（万吨）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中国市场铜制品进出口贸易趋势</w:t>
      </w:r>
      <w:r>
        <w:rPr>
          <w:rFonts w:hint="eastAsia"/>
        </w:rPr>
        <w:br/>
      </w:r>
      <w:r>
        <w:rPr>
          <w:rFonts w:hint="eastAsia"/>
        </w:rPr>
        <w:t>　　表125 中国市场铜制品主要进口来源</w:t>
      </w:r>
      <w:r>
        <w:rPr>
          <w:rFonts w:hint="eastAsia"/>
        </w:rPr>
        <w:br/>
      </w:r>
      <w:r>
        <w:rPr>
          <w:rFonts w:hint="eastAsia"/>
        </w:rPr>
        <w:t>　　表126 中国市场铜制品主要出口目的地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中国铜制品生产地区分布</w:t>
      </w:r>
      <w:r>
        <w:rPr>
          <w:rFonts w:hint="eastAsia"/>
        </w:rPr>
        <w:br/>
      </w:r>
      <w:r>
        <w:rPr>
          <w:rFonts w:hint="eastAsia"/>
        </w:rPr>
        <w:t>　　表129 中国铜制品消费地区分布</w:t>
      </w:r>
      <w:r>
        <w:rPr>
          <w:rFonts w:hint="eastAsia"/>
        </w:rPr>
        <w:br/>
      </w:r>
      <w:r>
        <w:rPr>
          <w:rFonts w:hint="eastAsia"/>
        </w:rPr>
        <w:t>　　表130 铜制品行业及市场环境发展趋势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表131 铜制品产品及技术发展趋势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国内当前及未来铜制品主要销售模式及销售渠道趋势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欧美日等地区当前及未来铜制品主要销售模式及销售渠道趋势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铜制品产品市场定位及目标消费者分析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铜制品产品图片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2024年全球不同产品类型铜制品产量市场份额</w:t>
      </w:r>
      <w:r>
        <w:rPr>
          <w:rFonts w:hint="eastAsia"/>
        </w:rPr>
        <w:br/>
      </w:r>
      <w:r>
        <w:rPr>
          <w:rFonts w:hint="eastAsia"/>
        </w:rPr>
        <w:t>　　图3 铜板产品图片</w:t>
      </w:r>
      <w:r>
        <w:rPr>
          <w:rFonts w:hint="eastAsia"/>
        </w:rPr>
        <w:br/>
      </w:r>
      <w:r>
        <w:rPr>
          <w:rFonts w:hint="eastAsia"/>
        </w:rPr>
        <w:t>　　图4 铜带产品图片</w:t>
      </w:r>
      <w:r>
        <w:rPr>
          <w:rFonts w:hint="eastAsia"/>
        </w:rPr>
        <w:br/>
      </w:r>
      <w:r>
        <w:rPr>
          <w:rFonts w:hint="eastAsia"/>
        </w:rPr>
        <w:t>　　图5 铜箔产品图片</w:t>
      </w:r>
      <w:r>
        <w:rPr>
          <w:rFonts w:hint="eastAsia"/>
        </w:rPr>
        <w:br/>
      </w:r>
      <w:r>
        <w:rPr>
          <w:rFonts w:hint="eastAsia"/>
        </w:rPr>
        <w:t>　　图6 铜管产品图片</w:t>
      </w:r>
      <w:r>
        <w:rPr>
          <w:rFonts w:hint="eastAsia"/>
        </w:rPr>
        <w:br/>
      </w:r>
      <w:r>
        <w:rPr>
          <w:rFonts w:hint="eastAsia"/>
        </w:rPr>
        <w:t>　　图7 铜棒产品图片</w:t>
      </w:r>
      <w:r>
        <w:rPr>
          <w:rFonts w:hint="eastAsia"/>
        </w:rPr>
        <w:br/>
      </w:r>
      <w:r>
        <w:rPr>
          <w:rFonts w:hint="eastAsia"/>
        </w:rPr>
        <w:t>　　图8 铜丝产品图片</w:t>
      </w:r>
      <w:r>
        <w:rPr>
          <w:rFonts w:hint="eastAsia"/>
        </w:rPr>
        <w:br/>
      </w:r>
      <w:r>
        <w:rPr>
          <w:rFonts w:hint="eastAsia"/>
        </w:rPr>
        <w:t>　　图9 铜型材产品图片</w:t>
      </w:r>
      <w:r>
        <w:rPr>
          <w:rFonts w:hint="eastAsia"/>
        </w:rPr>
        <w:br/>
      </w:r>
      <w:r>
        <w:rPr>
          <w:rFonts w:hint="eastAsia"/>
        </w:rPr>
        <w:t>　　图10 全球产品类型铜制品消费量市场份额2023年Vs</w:t>
      </w:r>
      <w:r>
        <w:rPr>
          <w:rFonts w:hint="eastAsia"/>
        </w:rPr>
        <w:br/>
      </w:r>
      <w:r>
        <w:rPr>
          <w:rFonts w:hint="eastAsia"/>
        </w:rPr>
        <w:t>　　图11 耐腐蚀部分产品图片</w:t>
      </w:r>
      <w:r>
        <w:rPr>
          <w:rFonts w:hint="eastAsia"/>
        </w:rPr>
        <w:br/>
      </w:r>
      <w:r>
        <w:rPr>
          <w:rFonts w:hint="eastAsia"/>
        </w:rPr>
        <w:t>　　图12 导电部分产品图片</w:t>
      </w:r>
      <w:r>
        <w:rPr>
          <w:rFonts w:hint="eastAsia"/>
        </w:rPr>
        <w:br/>
      </w:r>
      <w:r>
        <w:rPr>
          <w:rFonts w:hint="eastAsia"/>
        </w:rPr>
        <w:t>　　图13 结构件产品图片</w:t>
      </w:r>
      <w:r>
        <w:rPr>
          <w:rFonts w:hint="eastAsia"/>
        </w:rPr>
        <w:br/>
      </w:r>
      <w:r>
        <w:rPr>
          <w:rFonts w:hint="eastAsia"/>
        </w:rPr>
        <w:t>　　图14 全球铜制品产量及增长率（2018-2023年）（万吨）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中国铜制品产量及发展趋势（2018-2023年）（万吨）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中国铜制品产值及未来发展趋势（2018-2023年）（万元）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全球铜制品产能、产量、产能利用率及发展趋势（2018-2023年）（万吨）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全球铜制品产量、市场需求量及发展趋势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中国铜制品产能、产量、产能利用率及发展趋势（2018-2023年）（万吨）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中国铜制品产量、市场需求量及发展趋势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全球铜制品主要厂商2023年产量市场份额列表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全球铜制品主要厂商2023年产值市场份额列表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中国市场铜制品主要厂商2023年产量市场份额列表（2018-2023年）（万元）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中国铜制品主要厂商2023年产量市场份额列表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中国铜制品主要厂商2023年产值市场份额列表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2024年全球前五及前十大生产商铜制品市场份额</w:t>
      </w:r>
      <w:r>
        <w:rPr>
          <w:rFonts w:hint="eastAsia"/>
        </w:rPr>
        <w:br/>
      </w:r>
      <w:r>
        <w:rPr>
          <w:rFonts w:hint="eastAsia"/>
        </w:rPr>
        <w:t>　　图28 全球铜制品第一梯队、第二梯队和第三梯队生产商（品牌）及市场份额（2022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铜制品全球领先企业SWOT分析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全球主要地区铜制品消费量市场份额（2022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中国市场铜制品产量及增长率（2018-2023年）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中国市场铜制品产值及增长率（2018-2023年）（万元）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全球主要地区铜制品消费量市场份额（2022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全球主要地区铜制品消费量市场份额（2022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印度市场铜制品消费量、增长率及发展预测（2018-2023年）（万吨）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铜制品产业链图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铜制品产品价格走势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b362aa144549" w:history="1">
        <w:r>
          <w:rPr>
            <w:rStyle w:val="Hyperlink"/>
          </w:rPr>
          <w:t>2024-2030年全球与中国铜制品行业发展深度调研与未来趋势分析报告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b362aa144549" w:history="1">
        <w:r>
          <w:rPr>
            <w:rStyle w:val="Hyperlink"/>
          </w:rPr>
          <w:t>https://www.20087.com/9/85/TongZhiPinFaZhanQuShiYuCe.html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热点：如何清洗铜制品、铜制品怎么清洗光亮、铜厂、铜制品如何去除铜锈、铜的工业制法、铜制品对人体的好处与坏处、铜的产品有哪些、铜制品可以带上飞机吗、铜制品的特点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8a69c74f64411" w:history="1">
      <w:r>
        <w:rPr>
          <w:rStyle w:val="Hyperlink"/>
        </w:rPr>
        <w:t>2024-2030年全球与中国铜制品行业发展深度调研与未来趋势分析报告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ZhiPinFaZhanQuShiYuCe.html" TargetMode="External" Id="R8ad3b362aa14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ZhiPinFaZhanQuShiYuCe.html" TargetMode="External" Id="R0ba8a69c74f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2023-10-31T08:49:00Z</dcterms:created>
  <dcterms:modified xsi:type="dcterms:W3CDTF">2023-10-31T09:49:00Z</dcterms:modified>
  <dc:subject>2024-2030年全球与中国铜制品行业发展深度调研与未来趋势分析报告</dc:subject>
  <dc:title>2024-2030年全球与中国铜制品行业发展深度调研与未来趋势分析报告</dc:title>
  <cp:keywords>2024-2030年全球与中国铜制品行业发展深度调研与未来趋势分析报告</cp:keywords>
  <dc:description>2024-2030年全球与中国铜制品行业发展深度调研与未来趋势分析报告</dc:description>
</cp:coreProperties>
</file>