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5a832d53b4f2e" w:history="1">
              <w:r>
                <w:rPr>
                  <w:rStyle w:val="Hyperlink"/>
                </w:rPr>
                <w:t>2025年版中国三氯化砷市场专题研究分析与发展前景预测报告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5a832d53b4f2e" w:history="1">
              <w:r>
                <w:rPr>
                  <w:rStyle w:val="Hyperlink"/>
                </w:rPr>
                <w:t>2025年版中国三氯化砷市场专题研究分析与发展前景预测报告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5a832d53b4f2e" w:history="1">
                <w:r>
                  <w:rPr>
                    <w:rStyle w:val="Hyperlink"/>
                  </w:rPr>
                  <w:t>https://www.20087.com/M_ShiYouHuaGong/60/SanLvHuaShenShiChangDiaoYanYuQianJingYuCe.html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砷是一种有毒的无机化合物，主要用于半导体制造、医药合成和农药生产等专业领域。由于其毒性，三氯化砷的生产和使用受到严格的监管，生产商必须遵守高标准的安全和环保规定。近年来，随着替代化学品的开发，三氯化砷在某些应用领域的重要性有所下降，但仍在特定工艺中不可替代。</w:t>
      </w:r>
      <w:r>
        <w:rPr>
          <w:rFonts w:hint="eastAsia"/>
        </w:rPr>
        <w:br/>
      </w:r>
      <w:r>
        <w:rPr>
          <w:rFonts w:hint="eastAsia"/>
        </w:rPr>
        <w:t>　　未来，三氯化砷的应用将更加受到限制，同时对其安全性控制的要求将更加严格。随着环保意识的增强和绿色化学的发展，寻找三氯化砷的替代品将成为行业研究的焦点。在必需使用三氯化砷的领域，将更加注重封闭式系统和自动化操作，以减少人员接触和泄漏的风险，同时开发更有效的废物处理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5a832d53b4f2e" w:history="1">
        <w:r>
          <w:rPr>
            <w:rStyle w:val="Hyperlink"/>
          </w:rPr>
          <w:t>2025年版中国三氯化砷市场专题研究分析与发展前景预测报告</w:t>
        </w:r>
      </w:hyperlink>
      <w:r>
        <w:rPr>
          <w:rFonts w:hint="eastAsia"/>
        </w:rPr>
        <w:t>》系统分析了三氯化砷行业的现状，全面梳理了三氯化砷市场需求、市场规模、产业链结构及价格体系，详细解读了三氯化砷细分市场特点。报告结合权威数据，科学预测了三氯化砷市场前景与发展趋势，客观分析了品牌竞争格局、市场集中度及重点企业的运营表现，并指出了三氯化砷行业面临的机遇与风险。为三氯化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中国三氯化砷投资环境</w:t>
      </w:r>
      <w:r>
        <w:rPr>
          <w:rFonts w:hint="eastAsia"/>
        </w:rPr>
        <w:br/>
      </w:r>
      <w:r>
        <w:rPr>
          <w:rFonts w:hint="eastAsia"/>
        </w:rPr>
        <w:t>　　第一节 2025年国际经济环境及预测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我国三氯化砷行业政策环境</w:t>
      </w:r>
      <w:r>
        <w:rPr>
          <w:rFonts w:hint="eastAsia"/>
        </w:rPr>
        <w:br/>
      </w:r>
      <w:r>
        <w:rPr>
          <w:rFonts w:hint="eastAsia"/>
        </w:rPr>
        <w:t>　　　　一、国家对三氯化砷产业的规划</w:t>
      </w:r>
      <w:r>
        <w:rPr>
          <w:rFonts w:hint="eastAsia"/>
        </w:rPr>
        <w:br/>
      </w:r>
      <w:r>
        <w:rPr>
          <w:rFonts w:hint="eastAsia"/>
        </w:rPr>
        <w:t>　　　　二、三氯化砷产业贷款及税收优惠政策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（1）GB16297-《大气污染物综合排放标准》</w:t>
      </w:r>
      <w:r>
        <w:rPr>
          <w:rFonts w:hint="eastAsia"/>
        </w:rPr>
        <w:br/>
      </w:r>
      <w:r>
        <w:rPr>
          <w:rFonts w:hint="eastAsia"/>
        </w:rPr>
        <w:t>　　　　（3）GB12348-90 《工业企业厂界噪声标准》</w:t>
      </w:r>
      <w:r>
        <w:rPr>
          <w:rFonts w:hint="eastAsia"/>
        </w:rPr>
        <w:br/>
      </w:r>
      <w:r>
        <w:rPr>
          <w:rFonts w:hint="eastAsia"/>
        </w:rPr>
        <w:t>　　　　（6）中华人民共和国水污染防治法（重点：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）</w:t>
      </w:r>
      <w:r>
        <w:rPr>
          <w:rFonts w:hint="eastAsia"/>
        </w:rPr>
        <w:br/>
      </w:r>
      <w:r>
        <w:rPr>
          <w:rFonts w:hint="eastAsia"/>
        </w:rPr>
        <w:t>　　（9）中华人民共和国环境保护法（重点：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）</w:t>
      </w:r>
      <w:r>
        <w:rPr>
          <w:rFonts w:hint="eastAsia"/>
        </w:rPr>
        <w:br/>
      </w:r>
      <w:r>
        <w:rPr>
          <w:rFonts w:hint="eastAsia"/>
        </w:rPr>
        <w:t>　　　　四、三氯化砷出口退税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2025-2031年全球三氯化砷产业发展综述</w:t>
      </w:r>
      <w:r>
        <w:rPr>
          <w:rFonts w:hint="eastAsia"/>
        </w:rPr>
        <w:br/>
      </w:r>
      <w:r>
        <w:rPr>
          <w:rFonts w:hint="eastAsia"/>
        </w:rPr>
        <w:t>　　第一节 三氯化砷产业相关定义及产业链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三氯化砷产业国际概况</w:t>
      </w:r>
      <w:r>
        <w:rPr>
          <w:rFonts w:hint="eastAsia"/>
        </w:rPr>
        <w:br/>
      </w:r>
      <w:r>
        <w:rPr>
          <w:rFonts w:hint="eastAsia"/>
        </w:rPr>
        <w:t>　　　　一、全球三氯化砷产业概况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三氯化砷最新技术状况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我国三氯化砷所属行业的发展周期分析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二、三氯化砷产业成熟度判断及波动特性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2020-2025年我国三氯化砷行业投资特性分析</w:t>
      </w:r>
      <w:r>
        <w:rPr>
          <w:rFonts w:hint="eastAsia"/>
        </w:rPr>
        <w:br/>
      </w:r>
      <w:r>
        <w:rPr>
          <w:rFonts w:hint="eastAsia"/>
        </w:rPr>
        <w:t>　　第三节 2020-2025年我国三氯化砷行业经济指标分析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三氯化砷投资回报率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三氯化砷行业国内市场供需分析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三氯化砷上下游产业链分析</w:t>
      </w:r>
      <w:r>
        <w:rPr>
          <w:rFonts w:hint="eastAsia"/>
        </w:rPr>
        <w:br/>
      </w:r>
      <w:r>
        <w:rPr>
          <w:rFonts w:hint="eastAsia"/>
        </w:rPr>
        <w:t>　　第一节 三氯化砷上游产业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三氯化砷下游产业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2025-2031年三氯化砷产业竞争格局深度分析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中国三氯化砷生产厂家数量</w:t>
      </w:r>
      <w:r>
        <w:rPr>
          <w:rFonts w:hint="eastAsia"/>
        </w:rPr>
        <w:br/>
      </w:r>
      <w:r>
        <w:rPr>
          <w:rFonts w:hint="eastAsia"/>
        </w:rPr>
        <w:t>　　　　一、2025年三氯化砷生产厂家数量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三、2025-2031年三氯化砷生产厂家数量预测</w:t>
      </w:r>
      <w:r>
        <w:rPr>
          <w:rFonts w:hint="eastAsia"/>
        </w:rPr>
        <w:br/>
      </w:r>
      <w:r>
        <w:rPr>
          <w:rFonts w:hint="eastAsia"/>
        </w:rPr>
        <w:t>　　第二节 2025年中国三氯化砷区域格局</w:t>
      </w:r>
      <w:r>
        <w:rPr>
          <w:rFonts w:hint="eastAsia"/>
        </w:rPr>
        <w:br/>
      </w:r>
      <w:r>
        <w:rPr>
          <w:rFonts w:hint="eastAsia"/>
        </w:rPr>
        <w:t>　　　　一、2025年产量分布</w:t>
      </w:r>
      <w:r>
        <w:rPr>
          <w:rFonts w:hint="eastAsia"/>
        </w:rPr>
        <w:br/>
      </w:r>
      <w:r>
        <w:rPr>
          <w:rFonts w:hint="eastAsia"/>
        </w:rPr>
        <w:t>　　　　二、2025年初厂家区域分布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2025-2031年三氯化砷行业标杆企业研究</w:t>
      </w:r>
      <w:r>
        <w:rPr>
          <w:rFonts w:hint="eastAsia"/>
        </w:rPr>
        <w:br/>
      </w:r>
      <w:r>
        <w:rPr>
          <w:rFonts w:hint="eastAsia"/>
        </w:rPr>
        <w:t>　　第一节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水口山矿务局衡阳实业总公司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红河砷业有限责任公司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上海南汇兴绿精细化工厂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2025-2031年三氯化砷行业投资研究及预测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三氯化砷行业新增投资额预测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未来三氯化砷经济指标运行前景预测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一、2025-2031年工业总产值预测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二、2025-2031年市场销售收入预测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四、2025-2031年产量预测</w:t>
      </w:r>
      <w:r>
        <w:rPr>
          <w:rFonts w:hint="eastAsia"/>
        </w:rPr>
        <w:br/>
      </w:r>
      <w:r>
        <w:rPr>
          <w:rFonts w:hint="eastAsia"/>
        </w:rPr>
        <w:t>　　　　五、2025-2031年需求量预测</w:t>
      </w:r>
      <w:r>
        <w:rPr>
          <w:rFonts w:hint="eastAsia"/>
        </w:rPr>
        <w:br/>
      </w:r>
      <w:r>
        <w:rPr>
          <w:rFonts w:hint="eastAsia"/>
        </w:rPr>
        <w:t>　　　　六、2025-2031年主要企业竞争格局预测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七、2025-2031年价格预测</w:t>
      </w:r>
      <w:r>
        <w:rPr>
          <w:rFonts w:hint="eastAsia"/>
        </w:rPr>
        <w:br/>
      </w:r>
      <w:r>
        <w:rPr>
          <w:rFonts w:hint="eastAsia"/>
        </w:rPr>
        <w:t>　　　　八、2025-2031年上下游产业发展预测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2025-2031年三氯化砷投资可行性分析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一、三氯化砷项目的可行性</w:t>
      </w:r>
      <w:r>
        <w:rPr>
          <w:rFonts w:hint="eastAsia"/>
        </w:rPr>
        <w:br/>
      </w:r>
      <w:r>
        <w:rPr>
          <w:rFonts w:hint="eastAsia"/>
        </w:rPr>
        <w:t>　　　　二、三氯化砷项目的必要性</w:t>
      </w:r>
      <w:r>
        <w:rPr>
          <w:rFonts w:hint="eastAsia"/>
        </w:rPr>
        <w:br/>
      </w:r>
      <w:r>
        <w:rPr>
          <w:rFonts w:hint="eastAsia"/>
        </w:rPr>
        <w:t>　　　　三、三氯化砷项目的经济效益</w:t>
      </w:r>
      <w:r>
        <w:rPr>
          <w:rFonts w:hint="eastAsia"/>
        </w:rPr>
        <w:br/>
      </w:r>
      <w:r>
        <w:rPr>
          <w:rFonts w:hint="eastAsia"/>
        </w:rPr>
        <w:t>　　　　四、三氯化砷项目的社会效益</w:t>
      </w:r>
      <w:r>
        <w:rPr>
          <w:rFonts w:hint="eastAsia"/>
        </w:rPr>
        <w:br/>
      </w:r>
      <w:r>
        <w:rPr>
          <w:rFonts w:hint="eastAsia"/>
        </w:rPr>
        <w:t>　　第二节 三氯化砷项目的支持政策研究</w:t>
      </w:r>
      <w:r>
        <w:rPr>
          <w:rFonts w:hint="eastAsia"/>
        </w:rPr>
        <w:br/>
      </w:r>
      <w:r>
        <w:rPr>
          <w:rFonts w:hint="eastAsia"/>
        </w:rPr>
        <w:t>　　第三节 三氯化砷抗风险能力深度研究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三氯化砷产业投资建议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(中-智-林)权威专家区域选择建议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2、2025年工业企业生产统计数据 单位：亿元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2020-2025年居民消费价格指数分析</w:t>
      </w:r>
      <w:r>
        <w:rPr>
          <w:rFonts w:hint="eastAsia"/>
        </w:rPr>
        <w:br/>
      </w:r>
      <w:r>
        <w:rPr>
          <w:rFonts w:hint="eastAsia"/>
        </w:rPr>
        <w:t>　　图表 42015年04月社会消费品零售总额统计数据 单位：亿元</w:t>
      </w:r>
      <w:r>
        <w:rPr>
          <w:rFonts w:hint="eastAsia"/>
        </w:rPr>
        <w:br/>
      </w:r>
      <w:r>
        <w:rPr>
          <w:rFonts w:hint="eastAsia"/>
        </w:rPr>
        <w:t>　　图表 5 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62015年11月固定资产投资统计数据 单位：亿元</w:t>
      </w:r>
      <w:r>
        <w:rPr>
          <w:rFonts w:hint="eastAsia"/>
        </w:rPr>
        <w:br/>
      </w:r>
      <w:r>
        <w:rPr>
          <w:rFonts w:hint="eastAsia"/>
        </w:rPr>
        <w:t>　　图表 8 2020-2025年Q进出口贸易总额及增长速度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9国际清算银行（BIS）公布的有效汇率</w:t>
      </w:r>
      <w:r>
        <w:rPr>
          <w:rFonts w:hint="eastAsia"/>
        </w:rPr>
        <w:br/>
      </w:r>
      <w:r>
        <w:rPr>
          <w:rFonts w:hint="eastAsia"/>
        </w:rPr>
        <w:t>　　图表 10中国外汇交易中心人民币兑各币种中间价月平均汇率</w:t>
      </w:r>
      <w:r>
        <w:rPr>
          <w:rFonts w:hint="eastAsia"/>
        </w:rPr>
        <w:br/>
      </w:r>
      <w:r>
        <w:rPr>
          <w:rFonts w:hint="eastAsia"/>
        </w:rPr>
        <w:t>　　图表 11、我国三氯化砷行业消费状况</w:t>
      </w:r>
      <w:r>
        <w:rPr>
          <w:rFonts w:hint="eastAsia"/>
        </w:rPr>
        <w:br/>
      </w:r>
      <w:r>
        <w:rPr>
          <w:rFonts w:hint="eastAsia"/>
        </w:rPr>
        <w:t>　　图表 12、我国三氯化砷行业生产状况</w:t>
      </w:r>
      <w:r>
        <w:rPr>
          <w:rFonts w:hint="eastAsia"/>
        </w:rPr>
        <w:br/>
      </w:r>
      <w:r>
        <w:rPr>
          <w:rFonts w:hint="eastAsia"/>
        </w:rPr>
        <w:t>　　图表 13、2025年我国三氯化砷行业需求分析</w:t>
      </w:r>
      <w:r>
        <w:rPr>
          <w:rFonts w:hint="eastAsia"/>
        </w:rPr>
        <w:br/>
      </w:r>
      <w:r>
        <w:rPr>
          <w:rFonts w:hint="eastAsia"/>
        </w:rPr>
        <w:t>　　图表 14、06-15年我国供需平衡性分析</w:t>
      </w:r>
      <w:r>
        <w:rPr>
          <w:rFonts w:hint="eastAsia"/>
        </w:rPr>
        <w:br/>
      </w:r>
      <w:r>
        <w:rPr>
          <w:rFonts w:hint="eastAsia"/>
        </w:rPr>
        <w:t>　　图表 15、砷主要物理性质</w:t>
      </w:r>
      <w:r>
        <w:rPr>
          <w:rFonts w:hint="eastAsia"/>
        </w:rPr>
        <w:br/>
      </w:r>
      <w:r>
        <w:rPr>
          <w:rFonts w:hint="eastAsia"/>
        </w:rPr>
        <w:t>　　图表 16、制取氧化砷和金属砷的流程</w:t>
      </w:r>
      <w:r>
        <w:rPr>
          <w:rFonts w:hint="eastAsia"/>
        </w:rPr>
        <w:br/>
      </w:r>
      <w:r>
        <w:rPr>
          <w:rFonts w:hint="eastAsia"/>
        </w:rPr>
        <w:t>　　图表 17、2025-2031年三氯化砷行业企业主要省市集中度分析</w:t>
      </w:r>
      <w:r>
        <w:rPr>
          <w:rFonts w:hint="eastAsia"/>
        </w:rPr>
        <w:br/>
      </w:r>
      <w:r>
        <w:rPr>
          <w:rFonts w:hint="eastAsia"/>
        </w:rPr>
        <w:t>　　图表 18、2020-2025年武汉远城科技发展有限公司偿债能力分析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19、2020-2025年武汉远城科技发展有限公司盈利能力分析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20、2020-2025年武汉远城科技发展有限公司经营能力分析</w:t>
      </w:r>
      <w:r>
        <w:rPr>
          <w:rFonts w:hint="eastAsia"/>
        </w:rPr>
        <w:br/>
      </w:r>
      <w:r>
        <w:rPr>
          <w:rFonts w:hint="eastAsia"/>
        </w:rPr>
        <w:t>　　图表 21、2020-2025年武汉远城科技发展有限公司成长能力分析</w:t>
      </w:r>
      <w:r>
        <w:rPr>
          <w:rFonts w:hint="eastAsia"/>
        </w:rPr>
        <w:br/>
      </w:r>
      <w:r>
        <w:rPr>
          <w:rFonts w:hint="eastAsia"/>
        </w:rPr>
        <w:t>　　图表 22、2020-2025年水口山矿务局衡阳实业总公司偿债能力分析</w:t>
      </w:r>
      <w:r>
        <w:rPr>
          <w:rFonts w:hint="eastAsia"/>
        </w:rPr>
        <w:br/>
      </w:r>
      <w:r>
        <w:rPr>
          <w:rFonts w:hint="eastAsia"/>
        </w:rPr>
        <w:t>　　图表 23、2020-2025年水口山矿务局衡阳实业总公司盈利能力分析</w:t>
      </w:r>
      <w:r>
        <w:rPr>
          <w:rFonts w:hint="eastAsia"/>
        </w:rPr>
        <w:br/>
      </w:r>
      <w:r>
        <w:rPr>
          <w:rFonts w:hint="eastAsia"/>
        </w:rPr>
        <w:t>　　图表 24、2020-2025年水口山矿务局衡阳实业总公司经营能力分析</w:t>
      </w:r>
      <w:r>
        <w:rPr>
          <w:rFonts w:hint="eastAsia"/>
        </w:rPr>
        <w:br/>
      </w:r>
      <w:r>
        <w:rPr>
          <w:rFonts w:hint="eastAsia"/>
        </w:rPr>
        <w:t>　　图表 25、2020-2025年水口山矿务局衡阳实业总公司成长能力分析</w:t>
      </w:r>
      <w:r>
        <w:rPr>
          <w:rFonts w:hint="eastAsia"/>
        </w:rPr>
        <w:br/>
      </w:r>
      <w:r>
        <w:rPr>
          <w:rFonts w:hint="eastAsia"/>
        </w:rPr>
        <w:t>　　图表 26、2020-2025年红河砷业有限责任公司偿债能力分析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27、2020-2025年红河砷业有限责任公司盈利能力分析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28、2020-2025年红河砷业有限责任公司经营能力分析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29、2020-2025年红河砷业有限责任公司成长能力分析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30三氯化砷行业产量预测</w:t>
      </w:r>
      <w:r>
        <w:rPr>
          <w:rFonts w:hint="eastAsia"/>
        </w:rPr>
        <w:br/>
      </w:r>
      <w:r>
        <w:rPr>
          <w:rFonts w:hint="eastAsia"/>
        </w:rPr>
        <w:t>　　图表 31三氯化砷行业需求量预测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5a832d53b4f2e" w:history="1">
        <w:r>
          <w:rPr>
            <w:rStyle w:val="Hyperlink"/>
          </w:rPr>
          <w:t>2025年版中国三氯化砷市场专题研究分析与发展前景预测报告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5a832d53b4f2e" w:history="1">
        <w:r>
          <w:rPr>
            <w:rStyle w:val="Hyperlink"/>
          </w:rPr>
          <w:t>https://www.20087.com/M_ShiYouHuaGong/60/SanLvHuaShenShiChangDiaoYanYuQianJingYuCe.html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202dc2c364620" w:history="1">
      <w:r>
        <w:rPr>
          <w:rStyle w:val="Hyperlink"/>
        </w:rPr>
        <w:t>2025年版中国三氯化砷市场专题研究分析与发展前景预测报告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0/SanLvHuaShenShiChangDiaoYanYuQianJingYuCe.html" TargetMode="External" Id="R9c95a832d53b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0/SanLvHuaShenShiChangDiaoYanYuQianJingYuCe.html" TargetMode="External" Id="R13d202dc2c36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2025-04-28T08:32:00Z</dcterms:created>
  <dcterms:modified xsi:type="dcterms:W3CDTF">2025-04-28T09:32:00Z</dcterms:modified>
  <dc:subject>2025年版中国三氯化砷市场专题研究分析与发展前景预测报告</dc:subject>
  <dc:title>2025年版中国三氯化砷市场专题研究分析与发展前景预测报告</dc:title>
  <cp:keywords>2025年版中国三氯化砷市场专题研究分析与发展前景预测报告</cp:keywords>
  <dc:description>2025年版中国三氯化砷市场专题研究分析与发展前景预测报告</dc:description>
</cp:coreProperties>
</file>