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9b36f0d0543b7" w:history="1">
              <w:r>
                <w:rPr>
                  <w:rStyle w:val="Hyperlink"/>
                </w:rPr>
                <w:t>2023-2029年中国天然气勘探市场现状研究分析与发展趋势预测报告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9b36f0d0543b7" w:history="1">
              <w:r>
                <w:rPr>
                  <w:rStyle w:val="Hyperlink"/>
                </w:rPr>
                <w:t>2023-2029年中国天然气勘探市场现状研究分析与发展趋势预测报告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9b36f0d0543b7" w:history="1">
                <w:r>
                  <w:rPr>
                    <w:rStyle w:val="Hyperlink"/>
                  </w:rPr>
                  <w:t>https://www.20087.com/0/06/TianRanQiKanTanHangYeXianZhuangY.html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行业在能源转型中扮演着重要角色，随着全球对清洁能源需求的增加，天然气作为低碳能源，其勘探和开采活动持续活跃。目前，先进的地震勘探技术和三维/四维成像技术，提高了天然气储层的探测精度和评估能力。同时，深水和非常规天然气（如页岩气和煤层气）的开发，拓宽了天然气资源的获取范围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环境保护和技术创新。环境保护方面，将采用更环保的勘探和开采技术，如减少水力压裂对地下水的污染，以及碳捕获和封存技术，以减少温室气体排放。技术创新方面，人工智能和机器学习的应用将优化勘探决策，提高资源评估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9b36f0d0543b7" w:history="1">
        <w:r>
          <w:rPr>
            <w:rStyle w:val="Hyperlink"/>
          </w:rPr>
          <w:t>2023-2029年中国天然气勘探市场现状研究分析与发展趋势预测报告</w:t>
        </w:r>
      </w:hyperlink>
      <w:r>
        <w:rPr>
          <w:rFonts w:hint="eastAsia"/>
        </w:rPr>
        <w:t>》在多年天然气勘探行业研究结论的基础上，结合中国天然气勘探行业市场的发展现状，通过资深研究团队对天然气勘探市场各类资讯进行整理分析，并依托国家权威数据资源和长期市场监测的数据库，对天然气勘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39b36f0d0543b7" w:history="1">
        <w:r>
          <w:rPr>
            <w:rStyle w:val="Hyperlink"/>
          </w:rPr>
          <w:t>2023-2029年中国天然气勘探市场现状研究分析与发展趋势预测报告</w:t>
        </w:r>
      </w:hyperlink>
      <w:r>
        <w:rPr>
          <w:rFonts w:hint="eastAsia"/>
        </w:rPr>
        <w:t>可以帮助投资者准确把握天然气勘探行业的市场现状，为投资者进行投资作出天然气勘探行业前景预判，挖掘天然气勘探行业投资价值，同时提出天然气勘探行业投资策略、营销策略等方面的建议。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2018-2023年世界天然气勘探行业运行状况分析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2018-2023年世界天然气勘探行业现状分析</w:t>
      </w:r>
      <w:r>
        <w:rPr>
          <w:rFonts w:hint="eastAsia"/>
        </w:rPr>
        <w:br/>
      </w:r>
      <w:r>
        <w:rPr>
          <w:rFonts w:hint="eastAsia"/>
        </w:rPr>
        <w:t>　　　　一、世界天然气勘探行业特点分析</w:t>
      </w:r>
      <w:r>
        <w:rPr>
          <w:rFonts w:hint="eastAsia"/>
        </w:rPr>
        <w:br/>
      </w:r>
      <w:r>
        <w:rPr>
          <w:rFonts w:hint="eastAsia"/>
        </w:rPr>
        <w:t>　　　　二、世界天然气勘探重点国家情况分析</w:t>
      </w:r>
      <w:r>
        <w:rPr>
          <w:rFonts w:hint="eastAsia"/>
        </w:rPr>
        <w:br/>
      </w:r>
      <w:r>
        <w:rPr>
          <w:rFonts w:hint="eastAsia"/>
        </w:rPr>
        <w:t>　　第二节 2018-2023年世界天然气供需状况及资源潜力</w:t>
      </w:r>
      <w:r>
        <w:rPr>
          <w:rFonts w:hint="eastAsia"/>
        </w:rPr>
        <w:br/>
      </w:r>
      <w:r>
        <w:rPr>
          <w:rFonts w:hint="eastAsia"/>
        </w:rPr>
        <w:t>　　　　一、天然气供求形势分析</w:t>
      </w:r>
      <w:r>
        <w:rPr>
          <w:rFonts w:hint="eastAsia"/>
        </w:rPr>
        <w:br/>
      </w:r>
      <w:r>
        <w:rPr>
          <w:rFonts w:hint="eastAsia"/>
        </w:rPr>
        <w:t>　　　　二、天然气资源潜力分析</w:t>
      </w:r>
      <w:r>
        <w:rPr>
          <w:rFonts w:hint="eastAsia"/>
        </w:rPr>
        <w:br/>
      </w:r>
      <w:r>
        <w:rPr>
          <w:rFonts w:hint="eastAsia"/>
        </w:rPr>
        <w:t>　　第三节 2023-2029年世界天然气勘探行业发展趋势预测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2018-2023年世界天然气行业主要企业运营状况分析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英国天然气公司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荷兰皇家壳牌集团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一、中国天然气产业的政策取向</w:t>
      </w:r>
      <w:r>
        <w:rPr>
          <w:rFonts w:hint="eastAsia"/>
        </w:rPr>
        <w:br/>
      </w:r>
      <w:r>
        <w:rPr>
          <w:rFonts w:hint="eastAsia"/>
        </w:rPr>
        <w:t>　　　　二、“十三五”天然气勘探开发研究</w:t>
      </w:r>
      <w:r>
        <w:rPr>
          <w:rFonts w:hint="eastAsia"/>
        </w:rPr>
        <w:br/>
      </w:r>
      <w:r>
        <w:rPr>
          <w:rFonts w:hint="eastAsia"/>
        </w:rPr>
        <w:t>　　　　三、加强天然气勘查形成资源接替基地</w:t>
      </w:r>
      <w:r>
        <w:rPr>
          <w:rFonts w:hint="eastAsia"/>
        </w:rPr>
        <w:br/>
      </w:r>
      <w:r>
        <w:rPr>
          <w:rFonts w:hint="eastAsia"/>
        </w:rPr>
        <w:t>　　第三节 2018-2023年中国天然气勘探产业发展社会环境分析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2018-2023年中国天然气勘探行业发展状况分析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一、中国天然气资源勘探开发情况</w:t>
      </w:r>
      <w:r>
        <w:rPr>
          <w:rFonts w:hint="eastAsia"/>
        </w:rPr>
        <w:br/>
      </w:r>
      <w:r>
        <w:rPr>
          <w:rFonts w:hint="eastAsia"/>
        </w:rPr>
        <w:t>　　　　二、我国天然气勘探的重要发现</w:t>
      </w:r>
      <w:r>
        <w:rPr>
          <w:rFonts w:hint="eastAsia"/>
        </w:rPr>
        <w:br/>
      </w:r>
      <w:r>
        <w:rPr>
          <w:rFonts w:hint="eastAsia"/>
        </w:rPr>
        <w:t>　　　　三、我国天然气勘探获得一批新的重大成果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四、中石化推进川西天然气勘探</w:t>
      </w:r>
      <w:r>
        <w:rPr>
          <w:rFonts w:hint="eastAsia"/>
        </w:rPr>
        <w:br/>
      </w:r>
      <w:r>
        <w:rPr>
          <w:rFonts w:hint="eastAsia"/>
        </w:rPr>
        <w:t>　　　　五、巴林与美国公司签署深层天然气勘探协议</w:t>
      </w:r>
      <w:r>
        <w:rPr>
          <w:rFonts w:hint="eastAsia"/>
        </w:rPr>
        <w:br/>
      </w:r>
      <w:r>
        <w:rPr>
          <w:rFonts w:hint="eastAsia"/>
        </w:rPr>
        <w:t>　　　　六、中国南海西部油田将主攻天然气勘探</w:t>
      </w:r>
      <w:r>
        <w:rPr>
          <w:rFonts w:hint="eastAsia"/>
        </w:rPr>
        <w:br/>
      </w:r>
      <w:r>
        <w:rPr>
          <w:rFonts w:hint="eastAsia"/>
        </w:rPr>
        <w:t>　　第二节 2018-2023年中国天然气资源概况及发展潜力</w:t>
      </w:r>
      <w:r>
        <w:rPr>
          <w:rFonts w:hint="eastAsia"/>
        </w:rPr>
        <w:br/>
      </w:r>
      <w:r>
        <w:rPr>
          <w:rFonts w:hint="eastAsia"/>
        </w:rPr>
        <w:t>　　　　一、我国天然气资源消费趋势分析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二、2018-2023年中国天然气资源发展潜力分析</w:t>
      </w:r>
      <w:r>
        <w:rPr>
          <w:rFonts w:hint="eastAsia"/>
        </w:rPr>
        <w:br/>
      </w:r>
      <w:r>
        <w:rPr>
          <w:rFonts w:hint="eastAsia"/>
        </w:rPr>
        <w:t>　　第三节 2018-2023年中国重点天然气勘探开发区域分析</w:t>
      </w:r>
      <w:r>
        <w:rPr>
          <w:rFonts w:hint="eastAsia"/>
        </w:rPr>
        <w:br/>
      </w:r>
      <w:r>
        <w:rPr>
          <w:rFonts w:hint="eastAsia"/>
        </w:rPr>
        <w:t>　　　　一、塔里木盆地的库车地区</w:t>
      </w:r>
      <w:r>
        <w:rPr>
          <w:rFonts w:hint="eastAsia"/>
        </w:rPr>
        <w:br/>
      </w:r>
      <w:r>
        <w:rPr>
          <w:rFonts w:hint="eastAsia"/>
        </w:rPr>
        <w:t>　　　　二、鄂尔多斯盆地及周边古生界</w:t>
      </w:r>
      <w:r>
        <w:rPr>
          <w:rFonts w:hint="eastAsia"/>
        </w:rPr>
        <w:br/>
      </w:r>
      <w:r>
        <w:rPr>
          <w:rFonts w:hint="eastAsia"/>
        </w:rPr>
        <w:t>　　　　三、四川盆地川东、川西北地区和川西前陆盆地</w:t>
      </w:r>
      <w:r>
        <w:rPr>
          <w:rFonts w:hint="eastAsia"/>
        </w:rPr>
        <w:br/>
      </w:r>
      <w:r>
        <w:rPr>
          <w:rFonts w:hint="eastAsia"/>
        </w:rPr>
        <w:t>　　　　四、柴达木盆地涩北和台南地区</w:t>
      </w:r>
      <w:r>
        <w:rPr>
          <w:rFonts w:hint="eastAsia"/>
        </w:rPr>
        <w:br/>
      </w:r>
      <w:r>
        <w:rPr>
          <w:rFonts w:hint="eastAsia"/>
        </w:rPr>
        <w:t>　　　　五、其他地区分析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2018-2023年中国天然气产业运行情况分析</w:t>
      </w:r>
      <w:r>
        <w:rPr>
          <w:rFonts w:hint="eastAsia"/>
        </w:rPr>
        <w:br/>
      </w:r>
      <w:r>
        <w:rPr>
          <w:rFonts w:hint="eastAsia"/>
        </w:rPr>
        <w:t>　　　　一、天然气产业概况</w:t>
      </w:r>
      <w:r>
        <w:rPr>
          <w:rFonts w:hint="eastAsia"/>
        </w:rPr>
        <w:br/>
      </w:r>
      <w:r>
        <w:rPr>
          <w:rFonts w:hint="eastAsia"/>
        </w:rPr>
        <w:t>　　　　二、我国石油天然气开采业产销分析</w:t>
      </w:r>
      <w:r>
        <w:rPr>
          <w:rFonts w:hint="eastAsia"/>
        </w:rPr>
        <w:br/>
      </w:r>
      <w:r>
        <w:rPr>
          <w:rFonts w:hint="eastAsia"/>
        </w:rPr>
        <w:t>　　　　三、中国天然气成本与定价分析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一、中国天然气市场总体分析</w:t>
      </w:r>
      <w:r>
        <w:rPr>
          <w:rFonts w:hint="eastAsia"/>
        </w:rPr>
        <w:br/>
      </w:r>
      <w:r>
        <w:rPr>
          <w:rFonts w:hint="eastAsia"/>
        </w:rPr>
        <w:t>　　　　二、国内促成七大类天然气消费市场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三、西气东输与燃气市场</w:t>
      </w:r>
      <w:r>
        <w:rPr>
          <w:rFonts w:hint="eastAsia"/>
        </w:rPr>
        <w:br/>
      </w:r>
      <w:r>
        <w:rPr>
          <w:rFonts w:hint="eastAsia"/>
        </w:rPr>
        <w:t>　　第三节 2018-2023年中国天然气行业存在问题与对策分析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2018-2023年中国天然气开采所属行业主要数据监测分析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2018-2023年中国天然气开采所属行业总体数据分析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一、2023年中国天然气开采所属行业全部企业数据分析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2018-2023年中国天然气开采所属行业不同规模企业数据分析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一、2023年中国天然气开采所属行业不同规模企业数据分析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2018-2023年中国天然气开采所属行业不同所有制企业数据分析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一、2023年中国天然气开采所属行业不同所有制企业数据分析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2018-2023年中国天然气产量统计分析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2018-2023年全国天然气产量分析</w:t>
      </w:r>
      <w:r>
        <w:rPr>
          <w:rFonts w:hint="eastAsia"/>
        </w:rPr>
        <w:br/>
      </w:r>
      <w:r>
        <w:rPr>
          <w:rFonts w:hint="eastAsia"/>
        </w:rPr>
        <w:t>　　2018年上半年我国天然气产量达775亿立方米，累计增长4.6%</w:t>
      </w:r>
      <w:r>
        <w:rPr>
          <w:rFonts w:hint="eastAsia"/>
        </w:rPr>
        <w:br/>
      </w:r>
      <w:r>
        <w:rPr>
          <w:rFonts w:hint="eastAsia"/>
        </w:rPr>
        <w:t>　　第二节 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2018年上半年全国各省市天然气产量数据统计</w:t>
      </w:r>
      <w:r>
        <w:rPr>
          <w:rFonts w:hint="eastAsia"/>
        </w:rPr>
        <w:br/>
      </w:r>
      <w:r>
        <w:rPr>
          <w:rFonts w:hint="eastAsia"/>
        </w:rPr>
        <w:t>　　第三节 2023年全国天然气产量集中度分析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2018-2023年中国天然气行业进出口贸易情况分析</w:t>
      </w:r>
      <w:r>
        <w:rPr>
          <w:rFonts w:hint="eastAsia"/>
        </w:rPr>
        <w:br/>
      </w:r>
      <w:r>
        <w:rPr>
          <w:rFonts w:hint="eastAsia"/>
        </w:rPr>
        <w:t>　　第一节 国际天然气进出口贸易分析</w:t>
      </w:r>
      <w:r>
        <w:rPr>
          <w:rFonts w:hint="eastAsia"/>
        </w:rPr>
        <w:br/>
      </w:r>
      <w:r>
        <w:rPr>
          <w:rFonts w:hint="eastAsia"/>
        </w:rPr>
        <w:t>　　　　一、国际天然气贸易市场形势分析</w:t>
      </w:r>
      <w:r>
        <w:rPr>
          <w:rFonts w:hint="eastAsia"/>
        </w:rPr>
        <w:br/>
      </w:r>
      <w:r>
        <w:rPr>
          <w:rFonts w:hint="eastAsia"/>
        </w:rPr>
        <w:t>　　　　二、2018-2023年俄罗斯天然气出口增长情况</w:t>
      </w:r>
      <w:r>
        <w:rPr>
          <w:rFonts w:hint="eastAsia"/>
        </w:rPr>
        <w:br/>
      </w:r>
      <w:r>
        <w:rPr>
          <w:rFonts w:hint="eastAsia"/>
        </w:rPr>
        <w:t>　　　　三、2018-2023年财政年缅甸天然气出口简况</w:t>
      </w:r>
      <w:r>
        <w:rPr>
          <w:rFonts w:hint="eastAsia"/>
        </w:rPr>
        <w:br/>
      </w:r>
      <w:r>
        <w:rPr>
          <w:rFonts w:hint="eastAsia"/>
        </w:rPr>
        <w:t>　　　　四、英国有将近50%天然气靠进口</w:t>
      </w:r>
      <w:r>
        <w:rPr>
          <w:rFonts w:hint="eastAsia"/>
        </w:rPr>
        <w:br/>
      </w:r>
      <w:r>
        <w:rPr>
          <w:rFonts w:hint="eastAsia"/>
        </w:rPr>
        <w:t>　　第二节 2018-2023年中国天然气进出口贸易状况分析</w:t>
      </w:r>
      <w:r>
        <w:rPr>
          <w:rFonts w:hint="eastAsia"/>
        </w:rPr>
        <w:br/>
      </w:r>
      <w:r>
        <w:rPr>
          <w:rFonts w:hint="eastAsia"/>
        </w:rPr>
        <w:t>　　　　一、中国天然气进出口权的垄断格局被冲破</w:t>
      </w:r>
      <w:r>
        <w:rPr>
          <w:rFonts w:hint="eastAsia"/>
        </w:rPr>
        <w:br/>
      </w:r>
      <w:r>
        <w:rPr>
          <w:rFonts w:hint="eastAsia"/>
        </w:rPr>
        <w:t>　　　　二、中国天然气进口路线图出炉</w:t>
      </w:r>
      <w:r>
        <w:rPr>
          <w:rFonts w:hint="eastAsia"/>
        </w:rPr>
        <w:br/>
      </w:r>
      <w:r>
        <w:rPr>
          <w:rFonts w:hint="eastAsia"/>
        </w:rPr>
        <w:t>　　　　三、我国进口LNG预测</w:t>
      </w:r>
      <w:r>
        <w:rPr>
          <w:rFonts w:hint="eastAsia"/>
        </w:rPr>
        <w:br/>
      </w:r>
      <w:r>
        <w:rPr>
          <w:rFonts w:hint="eastAsia"/>
        </w:rPr>
        <w:t>　　　　四、国内沿海成澳大利亚LNG主要出口市场分析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2018-2023年中国天然气勘探行业市场竞争格局分析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2018-2023年中国天然气勘探竞争格局分析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2018-2023年中国天然气勘探重点省市竞争力评价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2018-2023年中国天然气勘探行业存在的问题分析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2018-2023年中国天然气勘探行业优势企业竞争力分析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中国石油天然气股份有限公司长庆油田分公司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第四节 中国石化集团江苏石油勘探局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中国石化集团石油工程西南有限公司井下作业分公司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2018-2023年中国天然气勘探设备生产状况分析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2018-2023年中国天然气设备运行情况分析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一、中国天然气勘探设备现状分析</w:t>
      </w:r>
      <w:r>
        <w:rPr>
          <w:rFonts w:hint="eastAsia"/>
        </w:rPr>
        <w:br/>
      </w:r>
      <w:r>
        <w:rPr>
          <w:rFonts w:hint="eastAsia"/>
        </w:rPr>
        <w:t>　　　　二、中国天然气勘探主要设备发展情况分析</w:t>
      </w:r>
      <w:r>
        <w:rPr>
          <w:rFonts w:hint="eastAsia"/>
        </w:rPr>
        <w:br/>
      </w:r>
      <w:r>
        <w:rPr>
          <w:rFonts w:hint="eastAsia"/>
        </w:rPr>
        <w:t>　　　　三、中国影响天然气勘探设备发展的因素分析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t>　　第三节 2018-2023年中国天然气勘探设备技术分析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2023-2029年中国天然气勘探行业发展趋势预测分析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2023-2029年中国天然气勘探行业前景分析</w:t>
      </w:r>
      <w:r>
        <w:rPr>
          <w:rFonts w:hint="eastAsia"/>
        </w:rPr>
        <w:br/>
      </w:r>
      <w:r>
        <w:rPr>
          <w:rFonts w:hint="eastAsia"/>
        </w:rPr>
        <w:t>　　　　一、国内石油天然气工业前景展望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三、中国天然气需求将翻倍</w:t>
      </w:r>
      <w:r>
        <w:rPr>
          <w:rFonts w:hint="eastAsia"/>
        </w:rPr>
        <w:br/>
      </w:r>
      <w:r>
        <w:rPr>
          <w:rFonts w:hint="eastAsia"/>
        </w:rPr>
        <w:t>　　第二节 2023-2029年中国天然气勘探行业市场预测分析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二、产业需求预测分析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2023-2029年中国天然气勘探行业盈利预测分析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2023-2029年中国天然气勘探行业投资机会与风险分析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2023-2029年中国天然气勘探行业投资环境分析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一、天然气勘探产业投资吸引力分析</w:t>
      </w:r>
      <w:r>
        <w:rPr>
          <w:rFonts w:hint="eastAsia"/>
        </w:rPr>
        <w:br/>
      </w:r>
      <w:r>
        <w:rPr>
          <w:rFonts w:hint="eastAsia"/>
        </w:rPr>
        <w:t>　　　　二、天然气勘探投资潜力分析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中⋅智⋅林－2023-2029年中国天然气勘探行业投资风险分析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一、管理风险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9b36f0d0543b7" w:history="1">
        <w:r>
          <w:rPr>
            <w:rStyle w:val="Hyperlink"/>
          </w:rPr>
          <w:t>2023-2029年中国天然气勘探市场现状研究分析与发展趋势预测报告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9b36f0d0543b7" w:history="1">
        <w:r>
          <w:rPr>
            <w:rStyle w:val="Hyperlink"/>
          </w:rPr>
          <w:t>https://www.20087.com/0/06/TianRanQiKanTanHangYeXianZhuangY.html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dc3869e54b0f" w:history="1">
      <w:r>
        <w:rPr>
          <w:rStyle w:val="Hyperlink"/>
        </w:rPr>
        <w:t>2023-2029年中国天然气勘探市场现状研究分析与发展趋势预测报告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ianRanQiKanTanHangYeXianZhuangY.html" TargetMode="External" Id="R4c39b36f0d0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ianRanQiKanTanHangYeXianZhuangY.html" TargetMode="External" Id="Rcae9dc3869e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2023-04-03T23:33:00Z</dcterms:created>
  <dcterms:modified xsi:type="dcterms:W3CDTF">2023-04-04T00:33:00Z</dcterms:modified>
  <dc:subject>2023-2029年中国天然气勘探市场现状研究分析与发展趋势预测报告</dc:subject>
  <dc:title>2023-2029年中国天然气勘探市场现状研究分析与发展趋势预测报告</dc:title>
  <cp:keywords>2023-2029年中国天然气勘探市场现状研究分析与发展趋势预测报告</cp:keywords>
  <dc:description>2023-2029年中国天然气勘探市场现状研究分析与发展趋势预测报告</dc:description>
</cp:coreProperties>
</file>