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0c221561747e8" w:history="1">
              <w:r>
                <w:rPr>
                  <w:rStyle w:val="Hyperlink"/>
                </w:rPr>
                <w:t>中国混气炭黑行业发展研究与前景趋势分析报告（2025-2031年）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0c221561747e8" w:history="1">
              <w:r>
                <w:rPr>
                  <w:rStyle w:val="Hyperlink"/>
                </w:rPr>
                <w:t>中国混气炭黑行业发展研究与前景趋势分析报告（2025-2031年）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0c221561747e8" w:history="1">
                <w:r>
                  <w:rPr>
                    <w:rStyle w:val="Hyperlink"/>
                  </w:rPr>
                  <w:t>https://www.20087.com/0/56/HunQiTanHeiQianJing.html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气炭黑是一种重要的橡胶补强填料，广泛应用于轮胎、密封件等橡胶制品中。近年来，随着汽车行业的发展和技术进步，对高品质炭黑的需求日益增长。同时，环保标准的提高促使炭黑生产企业采取更严格的排放控制措施，推动了生产工艺和技术的革新。此外，随着炭黑应用领域的拓展，对其性能提出了更多要求，促进了产品多样化的趋势。</w:t>
      </w:r>
      <w:r>
        <w:rPr>
          <w:rFonts w:hint="eastAsia"/>
        </w:rPr>
        <w:br/>
      </w:r>
      <w:r>
        <w:rPr>
          <w:rFonts w:hint="eastAsia"/>
        </w:rPr>
        <w:t>　　未来，混气炭黑行业的发展将更加注重环保和高性能。一方面，随着可持续发展观念的深化，混气炭黑生产将更加注重节能减排，采用清洁生产技术和循环经济模式。另一方面，随着高性能轮胎市场的扩大，对炭黑性能的要求将更高，推动行业研发新型炭黑产品，以满足轮胎耐磨性、滚动阻力等指标的提升。此外，随着橡胶制品应用领域的拓宽，混气炭黑将开发更多适应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0c221561747e8" w:history="1">
        <w:r>
          <w:rPr>
            <w:rStyle w:val="Hyperlink"/>
          </w:rPr>
          <w:t>中国混气炭黑行业发展研究与前景趋势分析报告（2025-2031年）</w:t>
        </w:r>
      </w:hyperlink>
      <w:r>
        <w:rPr>
          <w:rFonts w:hint="eastAsia"/>
        </w:rPr>
        <w:t>》基于多年混气炭黑行业研究积累，结合当前市场发展现状，依托国家权威数据资源和长期市场监测数据库，对混气炭黑行业进行了全面调研与分析。报告详细阐述了混气炭黑市场规模、市场前景、发展趋势、技术现状及未来方向，重点分析了行业内主要企业的竞争格局，并通过SWOT分析揭示了混气炭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0c221561747e8" w:history="1">
        <w:r>
          <w:rPr>
            <w:rStyle w:val="Hyperlink"/>
          </w:rPr>
          <w:t>中国混气炭黑行业发展研究与前景趋势分析报告（2025-2031年）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》为投资者提供了准确的市场现状解读，帮助预判行业前景，挖掘投资价值，同时从投资策略和营销策略等角度提出实用建议，助力投资者在混气炭黑行业中把握机遇、规避风险。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混气炭黑行业概述</w:t>
      </w:r>
      <w:r>
        <w:rPr>
          <w:rFonts w:hint="eastAsia"/>
        </w:rPr>
        <w:br/>
      </w:r>
      <w:r>
        <w:rPr>
          <w:rFonts w:hint="eastAsia"/>
        </w:rPr>
        <w:t>　　　　一、混气炭黑产品概述</w:t>
      </w:r>
      <w:r>
        <w:rPr>
          <w:rFonts w:hint="eastAsia"/>
        </w:rPr>
        <w:br/>
      </w:r>
      <w:r>
        <w:rPr>
          <w:rFonts w:hint="eastAsia"/>
        </w:rPr>
        <w:t>　　　　二、混气炭黑定义</w:t>
      </w:r>
      <w:r>
        <w:rPr>
          <w:rFonts w:hint="eastAsia"/>
        </w:rPr>
        <w:br/>
      </w:r>
      <w:r>
        <w:rPr>
          <w:rFonts w:hint="eastAsia"/>
        </w:rPr>
        <w:t>　　　　三、混气炭黑品种发展综述</w:t>
      </w:r>
      <w:r>
        <w:rPr>
          <w:rFonts w:hint="eastAsia"/>
        </w:rPr>
        <w:br/>
      </w:r>
      <w:r>
        <w:rPr>
          <w:rFonts w:hint="eastAsia"/>
        </w:rPr>
        <w:t>　　　　四、混气炭黑市场的政策化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混气炭黑行业技术发展趋势</w:t>
      </w:r>
      <w:r>
        <w:rPr>
          <w:rFonts w:hint="eastAsia"/>
        </w:rPr>
        <w:br/>
      </w:r>
      <w:r>
        <w:rPr>
          <w:rFonts w:hint="eastAsia"/>
        </w:rPr>
        <w:t>　　　　一、混气炭黑项目概述</w:t>
      </w:r>
      <w:r>
        <w:rPr>
          <w:rFonts w:hint="eastAsia"/>
        </w:rPr>
        <w:br/>
      </w:r>
      <w:r>
        <w:rPr>
          <w:rFonts w:hint="eastAsia"/>
        </w:rPr>
        <w:t>　　　　二、混气炭黑应用领域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混气炭黑产能情况</w:t>
      </w:r>
      <w:r>
        <w:rPr>
          <w:rFonts w:hint="eastAsia"/>
        </w:rPr>
        <w:br/>
      </w:r>
      <w:r>
        <w:rPr>
          <w:rFonts w:hint="eastAsia"/>
        </w:rPr>
        <w:t>　　　　一、混气炭黑产业总体规模</w:t>
      </w:r>
      <w:r>
        <w:rPr>
          <w:rFonts w:hint="eastAsia"/>
        </w:rPr>
        <w:br/>
      </w:r>
      <w:r>
        <w:rPr>
          <w:rFonts w:hint="eastAsia"/>
        </w:rPr>
        <w:t>　　　　二、混气炭黑生产区域分布</w:t>
      </w:r>
      <w:r>
        <w:rPr>
          <w:rFonts w:hint="eastAsia"/>
        </w:rPr>
        <w:br/>
      </w:r>
      <w:r>
        <w:rPr>
          <w:rFonts w:hint="eastAsia"/>
        </w:rPr>
        <w:t>　　　　三、混气炭黑产品结构及产量变化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四、重点企业与产量分析</w:t>
      </w:r>
      <w:r>
        <w:rPr>
          <w:rFonts w:hint="eastAsia"/>
        </w:rPr>
        <w:br/>
      </w:r>
      <w:r>
        <w:rPr>
          <w:rFonts w:hint="eastAsia"/>
        </w:rPr>
        <w:t>　　　　五、混气炭黑主要品种厂家分析</w:t>
      </w:r>
      <w:r>
        <w:rPr>
          <w:rFonts w:hint="eastAsia"/>
        </w:rPr>
        <w:br/>
      </w:r>
      <w:r>
        <w:rPr>
          <w:rFonts w:hint="eastAsia"/>
        </w:rPr>
        <w:t>　　第一节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天津天昊实业有限公司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天津金秋实炭黑有限公司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(中~智~林)山西立信化工有限公司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混气炭黑产品营销分析</w:t>
      </w:r>
      <w:r>
        <w:rPr>
          <w:rFonts w:hint="eastAsia"/>
        </w:rPr>
        <w:br/>
      </w:r>
      <w:r>
        <w:rPr>
          <w:rFonts w:hint="eastAsia"/>
        </w:rPr>
        <w:t>　　　　一、混气炭黑国内营销模式分析</w:t>
      </w:r>
      <w:r>
        <w:rPr>
          <w:rFonts w:hint="eastAsia"/>
        </w:rPr>
        <w:br/>
      </w:r>
      <w:r>
        <w:rPr>
          <w:rFonts w:hint="eastAsia"/>
        </w:rPr>
        <w:t>　　　　二、混气炭黑主要销售渠道分析</w:t>
      </w:r>
      <w:r>
        <w:rPr>
          <w:rFonts w:hint="eastAsia"/>
        </w:rPr>
        <w:br/>
      </w:r>
      <w:r>
        <w:rPr>
          <w:rFonts w:hint="eastAsia"/>
        </w:rPr>
        <w:t>　　　　三、混气炭黑行业广告与促销方式分析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四、混气炭黑行业价格竞争方式分析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五、混气炭黑行业国际化营销模式分析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混气炭黑地区销售分析</w:t>
      </w:r>
      <w:r>
        <w:rPr>
          <w:rFonts w:hint="eastAsia"/>
        </w:rPr>
        <w:br/>
      </w:r>
      <w:r>
        <w:rPr>
          <w:rFonts w:hint="eastAsia"/>
        </w:rPr>
        <w:t>　　　　一、混气炭黑各地区对比销售分析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二、混气炭黑“重点地区一”销售分析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三、混气炭黑“重点地区二”销售分析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四、混气炭黑“重点地区三”销售分析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五、混气炭黑“重点地区四”销售分析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混气炭黑行业消费调查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混气炭黑所属行业进出口情况分析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一、混气炭黑历年进口数据分析</w:t>
      </w:r>
      <w:r>
        <w:rPr>
          <w:rFonts w:hint="eastAsia"/>
        </w:rPr>
        <w:br/>
      </w:r>
      <w:r>
        <w:rPr>
          <w:rFonts w:hint="eastAsia"/>
        </w:rPr>
        <w:t>　　　　二、混气炭黑历年出口数据分析</w:t>
      </w:r>
      <w:r>
        <w:rPr>
          <w:rFonts w:hint="eastAsia"/>
        </w:rPr>
        <w:br/>
      </w:r>
      <w:r>
        <w:rPr>
          <w:rFonts w:hint="eastAsia"/>
        </w:rPr>
        <w:t>　　　　三、混气炭黑未来进出口情况预测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混气炭黑市场调查</w:t>
      </w:r>
      <w:r>
        <w:rPr>
          <w:rFonts w:hint="eastAsia"/>
        </w:rPr>
        <w:br/>
      </w:r>
      <w:r>
        <w:rPr>
          <w:rFonts w:hint="eastAsia"/>
        </w:rPr>
        <w:t>　　　　一、混气炭黑产销量</w:t>
      </w:r>
      <w:r>
        <w:rPr>
          <w:rFonts w:hint="eastAsia"/>
        </w:rPr>
        <w:br/>
      </w:r>
      <w:r>
        <w:rPr>
          <w:rFonts w:hint="eastAsia"/>
        </w:rPr>
        <w:t>　　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</w:t>
      </w:r>
      <w:r>
        <w:rPr>
          <w:rFonts w:hint="eastAsia"/>
        </w:rPr>
        <w:br/>
      </w:r>
      <w:r>
        <w:rPr>
          <w:rFonts w:hint="eastAsia"/>
        </w:rPr>
        <w:t>　　　　四、近三年国内价格走势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混气炭黑市场规模与增长趋势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混气炭黑产品竞争力优势分析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混气炭黑流通市场整体市场容量分析及未来预测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　　1、2025-2031年市场盈利预测</w:t>
      </w:r>
      <w:r>
        <w:rPr>
          <w:rFonts w:hint="eastAsia"/>
        </w:rPr>
        <w:br/>
      </w:r>
      <w:r>
        <w:rPr>
          <w:rFonts w:hint="eastAsia"/>
        </w:rPr>
        <w:t>　　　　　　3、国内生产、营销企业投资运作模式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　　　　4、外销与内销优势分析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三、研究机构观点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　　6、子行业投资策略</w:t>
      </w:r>
      <w:r>
        <w:rPr>
          <w:rFonts w:hint="eastAsia"/>
        </w:rPr>
        <w:br/>
      </w:r>
      <w:r>
        <w:rPr>
          <w:rFonts w:hint="eastAsia"/>
        </w:rPr>
        <w:t>　　　　　　7、区域投资策略</w:t>
      </w:r>
      <w:r>
        <w:rPr>
          <w:rFonts w:hint="eastAsia"/>
        </w:rPr>
        <w:br/>
      </w:r>
      <w:r>
        <w:rPr>
          <w:rFonts w:hint="eastAsia"/>
        </w:rPr>
        <w:t>　　　　　　8、产业链投资策略</w:t>
      </w:r>
      <w:r>
        <w:rPr>
          <w:rFonts w:hint="eastAsia"/>
        </w:rPr>
        <w:br/>
      </w:r>
      <w:r>
        <w:rPr>
          <w:rFonts w:hint="eastAsia"/>
        </w:rPr>
        <w:t>　　　　　　9、生产策略</w:t>
      </w:r>
      <w:r>
        <w:rPr>
          <w:rFonts w:hint="eastAsia"/>
        </w:rPr>
        <w:br/>
      </w:r>
      <w:r>
        <w:rPr>
          <w:rFonts w:hint="eastAsia"/>
        </w:rPr>
        <w:t>　　　　　　10、销售策略</w:t>
      </w:r>
      <w:r>
        <w:rPr>
          <w:rFonts w:hint="eastAsia"/>
        </w:rPr>
        <w:br/>
      </w:r>
      <w:r>
        <w:rPr>
          <w:rFonts w:hint="eastAsia"/>
        </w:rPr>
        <w:t>　　　　　　11、战略建议</w:t>
      </w:r>
      <w:r>
        <w:rPr>
          <w:rFonts w:hint="eastAsia"/>
        </w:rPr>
        <w:br/>
      </w:r>
      <w:r>
        <w:rPr>
          <w:rFonts w:hint="eastAsia"/>
        </w:rPr>
        <w:t>　　　　　　12、财务策略建议</w:t>
      </w:r>
      <w:r>
        <w:rPr>
          <w:rFonts w:hint="eastAsia"/>
        </w:rPr>
        <w:br/>
      </w:r>
      <w:r>
        <w:rPr>
          <w:rFonts w:hint="eastAsia"/>
        </w:rPr>
        <w:t>　　　　　　13、产品技术应用注意事项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14、项目投资注意事项</w:t>
      </w:r>
      <w:r>
        <w:rPr>
          <w:rFonts w:hint="eastAsia"/>
        </w:rPr>
        <w:br/>
      </w:r>
      <w:r>
        <w:rPr>
          <w:rFonts w:hint="eastAsia"/>
        </w:rPr>
        <w:t>　　　　　　15、企业配套管理体制注意事项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混气炭黑行业历程</w:t>
      </w:r>
      <w:r>
        <w:rPr>
          <w:rFonts w:hint="eastAsia"/>
        </w:rPr>
        <w:br/>
      </w:r>
      <w:r>
        <w:rPr>
          <w:rFonts w:hint="eastAsia"/>
        </w:rPr>
        <w:t>　　图表 混气炭黑行业生命周期</w:t>
      </w:r>
      <w:r>
        <w:rPr>
          <w:rFonts w:hint="eastAsia"/>
        </w:rPr>
        <w:br/>
      </w:r>
      <w:r>
        <w:rPr>
          <w:rFonts w:hint="eastAsia"/>
        </w:rPr>
        <w:t>　　图表 混气炭黑行业产业链分析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2020-2025年混气炭黑行业市场容量分析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2020-2025年中国混气炭黑行业产量及增长趋势</w:t>
      </w:r>
      <w:r>
        <w:rPr>
          <w:rFonts w:hint="eastAsia"/>
        </w:rPr>
        <w:br/>
      </w:r>
      <w:r>
        <w:rPr>
          <w:rFonts w:hint="eastAsia"/>
        </w:rPr>
        <w:t>　　图表 混气炭黑行业动态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2020-2025年中国混气炭黑市场需求量及增速统计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2025年中国混气炭黑行业需求领域分布格局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2020-2025年中国混气炭黑进口金额分析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2020-2025年中国混气炭黑出口数量分析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2020-2025年中国混气炭黑出口金额分析</w:t>
      </w:r>
      <w:r>
        <w:rPr>
          <w:rFonts w:hint="eastAsia"/>
        </w:rPr>
        <w:br/>
      </w:r>
      <w:r>
        <w:rPr>
          <w:rFonts w:hint="eastAsia"/>
        </w:rPr>
        <w:t>　　图表 2025年中国混气炭黑进口国家及地区分析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2025年中国混气炭黑出口国家及地区分析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**地区混气炭黑市场规模及增长情况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混气炭黑重点企业（一）基本信息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0c221561747e8" w:history="1">
        <w:r>
          <w:rPr>
            <w:rStyle w:val="Hyperlink"/>
          </w:rPr>
          <w:t>中国混气炭黑行业发展研究与前景趋势分析报告（2025-2031年）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0c221561747e8" w:history="1">
        <w:r>
          <w:rPr>
            <w:rStyle w:val="Hyperlink"/>
          </w:rPr>
          <w:t>https://www.20087.com/0/56/HunQiTanHeiQianJing.html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热点：乙炔炭黑、混气炭黑型号、超导电炭黑、混气炭黑价格、橡胶炭黑、混气炭黑工艺改进、纳米炭黑、混气炭黑的特点、神秘灰和炭黑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2e6529f94286" w:history="1">
      <w:r>
        <w:rPr>
          <w:rStyle w:val="Hyperlink"/>
        </w:rPr>
        <w:t>中国混气炭黑行业发展研究与前景趋势分析报告（2025-2031年）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nQiTanHeiQianJing.html" TargetMode="External" Id="R3ae0c2215617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nQiTanHeiQianJing.html" TargetMode="External" Id="R89432e6529f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2025-04-26T03:06:00Z</dcterms:created>
  <dcterms:modified xsi:type="dcterms:W3CDTF">2025-04-26T04:06:00Z</dcterms:modified>
  <dc:subject>中国混气炭黑行业发展研究与前景趋势分析报告（2025-2031年）</dc:subject>
  <dc:title>中国混气炭黑行业发展研究与前景趋势分析报告（2025-2031年）</dc:title>
  <cp:keywords>中国混气炭黑行业发展研究与前景趋势分析报告（2025-2031年）</cp:keywords>
  <dc:description>中国混气炭黑行业发展研究与前景趋势分析报告（2025-2031年）</dc:description>
</cp:coreProperties>
</file>