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cf8ec0e64da5" w:history="1">
              <w:r>
                <w:rPr>
                  <w:rStyle w:val="Hyperlink"/>
                </w:rPr>
                <w:t>2025年中国脱敏剂行业市场调研及发展前景分析报告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cf8ec0e64da5" w:history="1">
              <w:r>
                <w:rPr>
                  <w:rStyle w:val="Hyperlink"/>
                </w:rPr>
                <w:t>2025年中国脱敏剂行业市场调研及发展前景分析报告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cf8ec0e64da5" w:history="1">
                <w:r>
                  <w:rPr>
                    <w:rStyle w:val="Hyperlink"/>
                  </w:rPr>
                  <w:t>https://www.20087.com/0/86/TuoMinJiHangYeFenXiBaoGao.html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剂在过敏性疾病治疗中发挥着重要作用，通过逐步暴露患者于过敏原，以减轻或消除过敏反应。近年来，随着免疫学和分子生物学的发展，脱敏剂的种类和效果都有所提升，尤其是舌下免疫疗法（SLIT）和皮下免疫疗法（SCIT），为过敏患者提供了更为便捷和安全的治疗选择。</w:t>
      </w:r>
      <w:r>
        <w:rPr>
          <w:rFonts w:hint="eastAsia"/>
        </w:rPr>
        <w:br/>
      </w:r>
      <w:r>
        <w:rPr>
          <w:rFonts w:hint="eastAsia"/>
        </w:rPr>
        <w:t>　　脱敏剂的未来将更加个性化和高效。基于患者特异性过敏原的精准诊断，脱敏剂将实现定制化生产，提高治疗效果和安全性。同时，纳米技术和生物工程技术的应用，将推动脱敏剂的稳定性和吸收效率的提升，缩短疗程。此外，结合人工智能和大数据分析，脱敏治疗的方案将更加智能化，为患者提供更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cf8ec0e64da5" w:history="1">
        <w:r>
          <w:rPr>
            <w:rStyle w:val="Hyperlink"/>
          </w:rPr>
          <w:t>2025年中国脱敏剂行业市场调研及发展前景分析报告</w:t>
        </w:r>
      </w:hyperlink>
      <w:r>
        <w:rPr>
          <w:rFonts w:hint="eastAsia"/>
        </w:rPr>
        <w:t>》全面分析了脱敏剂行业的市场规模、供需状况及产业链结构，深入探讨了脱敏剂各细分市场的品牌竞争情况和价格动态，聚焦脱敏剂重点企业经营现状，揭示了行业的集中度和竞争格局。此外，脱敏剂报告对脱敏剂行业的市场前景进行了科学预测，揭示了行业未来的发展趋势、潜在风险和机遇。脱敏剂报告旨在为脱敏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脱敏剂行业概述</w:t>
      </w:r>
      <w:r>
        <w:rPr>
          <w:rFonts w:hint="eastAsia"/>
        </w:rPr>
        <w:br/>
      </w:r>
      <w:r>
        <w:rPr>
          <w:rFonts w:hint="eastAsia"/>
        </w:rPr>
        <w:t>　　第一节 脱敏剂定义</w:t>
      </w:r>
      <w:r>
        <w:rPr>
          <w:rFonts w:hint="eastAsia"/>
        </w:rPr>
        <w:br/>
      </w:r>
      <w:r>
        <w:rPr>
          <w:rFonts w:hint="eastAsia"/>
        </w:rPr>
        <w:t>　　第二节 脱敏剂行业发展历程</w:t>
      </w:r>
      <w:r>
        <w:rPr>
          <w:rFonts w:hint="eastAsia"/>
        </w:rPr>
        <w:br/>
      </w:r>
      <w:r>
        <w:rPr>
          <w:rFonts w:hint="eastAsia"/>
        </w:rPr>
        <w:t>　　第三节 脱敏剂分类情况</w:t>
      </w:r>
      <w:r>
        <w:rPr>
          <w:rFonts w:hint="eastAsia"/>
        </w:rPr>
        <w:br/>
      </w:r>
      <w:r>
        <w:rPr>
          <w:rFonts w:hint="eastAsia"/>
        </w:rPr>
        <w:t>　　第四节 脱敏剂产业链分析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二、脱敏剂产业链模型分析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中国脱敏剂行业发展环境分析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2019-2024年脱敏剂行业经济环境分析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2019-2024年脱敏剂行业政策环境分析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一、脱敏剂行业相关政策</w:t>
      </w:r>
      <w:r>
        <w:rPr>
          <w:rFonts w:hint="eastAsia"/>
        </w:rPr>
        <w:br/>
      </w:r>
      <w:r>
        <w:rPr>
          <w:rFonts w:hint="eastAsia"/>
        </w:rPr>
        <w:t>　　　　二、脱敏剂行业相关标准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2019-2024年脱敏剂行业技术环境分析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2024-2025年中国脱敏剂行业发展概况</w:t>
      </w:r>
      <w:r>
        <w:rPr>
          <w:rFonts w:hint="eastAsia"/>
        </w:rPr>
        <w:br/>
      </w:r>
      <w:r>
        <w:rPr>
          <w:rFonts w:hint="eastAsia"/>
        </w:rPr>
        <w:t>　　第一节 脱敏剂行业发展态势分析</w:t>
      </w:r>
      <w:r>
        <w:rPr>
          <w:rFonts w:hint="eastAsia"/>
        </w:rPr>
        <w:br/>
      </w:r>
      <w:r>
        <w:rPr>
          <w:rFonts w:hint="eastAsia"/>
        </w:rPr>
        <w:t>　　第二节 脱敏剂行业发展特点分析</w:t>
      </w:r>
      <w:r>
        <w:rPr>
          <w:rFonts w:hint="eastAsia"/>
        </w:rPr>
        <w:br/>
      </w:r>
      <w:r>
        <w:rPr>
          <w:rFonts w:hint="eastAsia"/>
        </w:rPr>
        <w:t>　　第三节 脱敏剂行业市场供需分析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中国脱敏剂市场规模情况</w:t>
      </w:r>
      <w:r>
        <w:rPr>
          <w:rFonts w:hint="eastAsia"/>
        </w:rPr>
        <w:br/>
      </w:r>
      <w:r>
        <w:rPr>
          <w:rFonts w:hint="eastAsia"/>
        </w:rPr>
        <w:t>　　第二节 中国脱敏剂行业盈利情况分析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中国脱敏剂市场需求状况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一、2019-2024年脱敏剂市场需求情况</w:t>
      </w:r>
      <w:r>
        <w:rPr>
          <w:rFonts w:hint="eastAsia"/>
        </w:rPr>
        <w:br/>
      </w:r>
      <w:r>
        <w:rPr>
          <w:rFonts w:hint="eastAsia"/>
        </w:rPr>
        <w:t>　　　　二、2025年脱敏剂行业市场需求特点分析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三、2025-2031年脱敏剂市场需求预测</w:t>
      </w:r>
      <w:r>
        <w:rPr>
          <w:rFonts w:hint="eastAsia"/>
        </w:rPr>
        <w:br/>
      </w:r>
      <w:r>
        <w:rPr>
          <w:rFonts w:hint="eastAsia"/>
        </w:rPr>
        <w:t>　　第四节 中国脱敏剂行业市场供给状况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一、2019-2024年脱敏剂市场供给情况</w:t>
      </w:r>
      <w:r>
        <w:rPr>
          <w:rFonts w:hint="eastAsia"/>
        </w:rPr>
        <w:br/>
      </w:r>
      <w:r>
        <w:rPr>
          <w:rFonts w:hint="eastAsia"/>
        </w:rPr>
        <w:t>　　　　二、2025年脱敏剂行业市场供给特点分析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三、2025-2031年脱敏剂市场供给预测</w:t>
      </w:r>
      <w:r>
        <w:rPr>
          <w:rFonts w:hint="eastAsia"/>
        </w:rPr>
        <w:br/>
      </w:r>
      <w:r>
        <w:rPr>
          <w:rFonts w:hint="eastAsia"/>
        </w:rPr>
        <w:t>　　第五节 脱敏剂行业市场供需平衡状况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中国脱敏剂行业规模情况分析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五、脱敏剂行业敏感性分析</w:t>
      </w:r>
      <w:r>
        <w:rPr>
          <w:rFonts w:hint="eastAsia"/>
        </w:rPr>
        <w:br/>
      </w:r>
      <w:r>
        <w:rPr>
          <w:rFonts w:hint="eastAsia"/>
        </w:rPr>
        <w:t>　　第二节 中国脱敏剂行业财务能力分析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一、脱敏剂行业盈利能力分析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二、脱敏剂行业偿债能力分析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三、脱敏剂行业营运能力分析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2019-2024年中国脱敏剂行业重点区域发展分析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二、**地区脱敏剂行业发展分析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三、**地区脱敏剂行业发展分析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四、**地区脱敏剂行业发展分析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五、**地区脱敏剂行业发展分析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六、**地区脱敏剂行业发展分析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中国脱敏剂行业产品价格监测</w:t>
      </w:r>
      <w:r>
        <w:rPr>
          <w:rFonts w:hint="eastAsia"/>
        </w:rPr>
        <w:br/>
      </w:r>
      <w:r>
        <w:rPr>
          <w:rFonts w:hint="eastAsia"/>
        </w:rPr>
        <w:t>　　　　一、脱敏剂市场价格特征</w:t>
      </w:r>
      <w:r>
        <w:rPr>
          <w:rFonts w:hint="eastAsia"/>
        </w:rPr>
        <w:br/>
      </w:r>
      <w:r>
        <w:rPr>
          <w:rFonts w:hint="eastAsia"/>
        </w:rPr>
        <w:t>　　　　二、当前脱敏剂市场价格评述</w:t>
      </w:r>
      <w:r>
        <w:rPr>
          <w:rFonts w:hint="eastAsia"/>
        </w:rPr>
        <w:br/>
      </w:r>
      <w:r>
        <w:rPr>
          <w:rFonts w:hint="eastAsia"/>
        </w:rPr>
        <w:t>　　　　三、影响脱敏剂市场价格因素分析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脱敏剂细分行业市场调研</w:t>
      </w:r>
      <w:r>
        <w:rPr>
          <w:rFonts w:hint="eastAsia"/>
        </w:rPr>
        <w:br/>
      </w:r>
      <w:r>
        <w:rPr>
          <w:rFonts w:hint="eastAsia"/>
        </w:rPr>
        <w:t>　　第一节 脱敏剂细分行业——**市场调研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脱敏剂细分行业——**市场调研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脱敏剂行业市场竞争策略分析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脱敏剂行业竞争结构分析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脱敏剂市场竞争策略分析</w:t>
      </w:r>
      <w:r>
        <w:rPr>
          <w:rFonts w:hint="eastAsia"/>
        </w:rPr>
        <w:br/>
      </w:r>
      <w:r>
        <w:rPr>
          <w:rFonts w:hint="eastAsia"/>
        </w:rPr>
        <w:t>　　　　一、脱敏剂市场增长潜力分析</w:t>
      </w:r>
      <w:r>
        <w:rPr>
          <w:rFonts w:hint="eastAsia"/>
        </w:rPr>
        <w:br/>
      </w:r>
      <w:r>
        <w:rPr>
          <w:rFonts w:hint="eastAsia"/>
        </w:rPr>
        <w:t>　　　　二、脱敏剂产品竞争策略分析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三、典型脱敏剂企业产品竞争策略分析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2025-2031年脱敏剂行业竞争格局与展望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一、脱敏剂行业竞争策略分析</w:t>
      </w:r>
      <w:r>
        <w:rPr>
          <w:rFonts w:hint="eastAsia"/>
        </w:rPr>
        <w:br/>
      </w:r>
      <w:r>
        <w:rPr>
          <w:rFonts w:hint="eastAsia"/>
        </w:rPr>
        <w:t>　　　　二、脱敏剂行业竞争格局展望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三、我国脱敏剂市场竞争趋势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脱敏剂企业（一）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脱敏剂企业（二）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脱敏剂企业（三）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脱敏剂企业（四）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脱敏剂企业（五）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脱敏剂企业（六）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脱敏剂行业投资风险与控制策略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脱敏剂行业SWOT模型分析</w:t>
      </w:r>
      <w:r>
        <w:rPr>
          <w:rFonts w:hint="eastAsia"/>
        </w:rPr>
        <w:br/>
      </w:r>
      <w:r>
        <w:rPr>
          <w:rFonts w:hint="eastAsia"/>
        </w:rPr>
        <w:t>　　　　一、脱敏剂行业优势分析</w:t>
      </w:r>
      <w:r>
        <w:rPr>
          <w:rFonts w:hint="eastAsia"/>
        </w:rPr>
        <w:br/>
      </w:r>
      <w:r>
        <w:rPr>
          <w:rFonts w:hint="eastAsia"/>
        </w:rPr>
        <w:t>　　　　二、脱敏剂行业劣势分析</w:t>
      </w:r>
      <w:r>
        <w:rPr>
          <w:rFonts w:hint="eastAsia"/>
        </w:rPr>
        <w:br/>
      </w:r>
      <w:r>
        <w:rPr>
          <w:rFonts w:hint="eastAsia"/>
        </w:rPr>
        <w:t>　　　　三、脱敏剂行业机会分析</w:t>
      </w:r>
      <w:r>
        <w:rPr>
          <w:rFonts w:hint="eastAsia"/>
        </w:rPr>
        <w:br/>
      </w:r>
      <w:r>
        <w:rPr>
          <w:rFonts w:hint="eastAsia"/>
        </w:rPr>
        <w:t>　　　　四、脱敏剂行业风险分析</w:t>
      </w:r>
      <w:r>
        <w:rPr>
          <w:rFonts w:hint="eastAsia"/>
        </w:rPr>
        <w:br/>
      </w:r>
      <w:r>
        <w:rPr>
          <w:rFonts w:hint="eastAsia"/>
        </w:rPr>
        <w:t>　　第二节 脱敏剂行业风险分析</w:t>
      </w:r>
      <w:r>
        <w:rPr>
          <w:rFonts w:hint="eastAsia"/>
        </w:rPr>
        <w:br/>
      </w:r>
      <w:r>
        <w:rPr>
          <w:rFonts w:hint="eastAsia"/>
        </w:rPr>
        <w:t>　　　　一、脱敏剂市场竞争风险</w:t>
      </w:r>
      <w:r>
        <w:rPr>
          <w:rFonts w:hint="eastAsia"/>
        </w:rPr>
        <w:br/>
      </w:r>
      <w:r>
        <w:rPr>
          <w:rFonts w:hint="eastAsia"/>
        </w:rPr>
        <w:t>　　　　二、脱敏剂原材料压力风险分析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三、脱敏剂技术风险分析</w:t>
      </w:r>
      <w:r>
        <w:rPr>
          <w:rFonts w:hint="eastAsia"/>
        </w:rPr>
        <w:br/>
      </w:r>
      <w:r>
        <w:rPr>
          <w:rFonts w:hint="eastAsia"/>
        </w:rPr>
        <w:t>　　　　四、脱敏剂政策和体制风险</w:t>
      </w:r>
      <w:r>
        <w:rPr>
          <w:rFonts w:hint="eastAsia"/>
        </w:rPr>
        <w:br/>
      </w:r>
      <w:r>
        <w:rPr>
          <w:rFonts w:hint="eastAsia"/>
        </w:rPr>
        <w:t>　　　　五、脱敏剂行业进入退出风险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2025-2031年脱敏剂行业投资风险及控制策略分析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一、脱敏剂市场风险及控制策略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脱敏剂行业投资情况与发展前景分析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2019-2024年脱敏剂行业投资情况分析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一、2025年脱敏剂总体投资结构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二、2019-2024年脱敏剂投资规模情况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三、2019-2024年脱敏剂投资增速情况</w:t>
      </w:r>
      <w:r>
        <w:rPr>
          <w:rFonts w:hint="eastAsia"/>
        </w:rPr>
        <w:br/>
      </w:r>
      <w:r>
        <w:rPr>
          <w:rFonts w:hint="eastAsia"/>
        </w:rPr>
        <w:t>　　　　四、2025年脱敏剂分地区投资分析</w:t>
      </w:r>
      <w:r>
        <w:rPr>
          <w:rFonts w:hint="eastAsia"/>
        </w:rPr>
        <w:br/>
      </w:r>
      <w:r>
        <w:rPr>
          <w:rFonts w:hint="eastAsia"/>
        </w:rPr>
        <w:t>　　第二节 脱敏剂行业投资机会分析</w:t>
      </w:r>
      <w:r>
        <w:rPr>
          <w:rFonts w:hint="eastAsia"/>
        </w:rPr>
        <w:br/>
      </w:r>
      <w:r>
        <w:rPr>
          <w:rFonts w:hint="eastAsia"/>
        </w:rPr>
        <w:t>　　　　一、脱敏剂投资项目分析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二、可以投资的脱敏剂模式</w:t>
      </w:r>
      <w:r>
        <w:rPr>
          <w:rFonts w:hint="eastAsia"/>
        </w:rPr>
        <w:br/>
      </w:r>
      <w:r>
        <w:rPr>
          <w:rFonts w:hint="eastAsia"/>
        </w:rPr>
        <w:t>　　　　三、2025-2031年脱敏剂投资机会</w:t>
      </w:r>
      <w:r>
        <w:rPr>
          <w:rFonts w:hint="eastAsia"/>
        </w:rPr>
        <w:br/>
      </w:r>
      <w:r>
        <w:rPr>
          <w:rFonts w:hint="eastAsia"/>
        </w:rPr>
        <w:t>　　　　四、2025-2031年脱敏剂投资新方向</w:t>
      </w:r>
      <w:r>
        <w:rPr>
          <w:rFonts w:hint="eastAsia"/>
        </w:rPr>
        <w:br/>
      </w:r>
      <w:r>
        <w:rPr>
          <w:rFonts w:hint="eastAsia"/>
        </w:rPr>
        <w:t>　　第三节 中-智-林-－脱敏剂行业发展前景分析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一、2025-2031年脱敏剂市场的发展前景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二、2025-2031年脱敏剂市场面临的发展商机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脱敏剂行业历程</w:t>
      </w:r>
      <w:r>
        <w:rPr>
          <w:rFonts w:hint="eastAsia"/>
        </w:rPr>
        <w:br/>
      </w:r>
      <w:r>
        <w:rPr>
          <w:rFonts w:hint="eastAsia"/>
        </w:rPr>
        <w:t>　　图表 脱敏剂行业生命周期</w:t>
      </w:r>
      <w:r>
        <w:rPr>
          <w:rFonts w:hint="eastAsia"/>
        </w:rPr>
        <w:br/>
      </w:r>
      <w:r>
        <w:rPr>
          <w:rFonts w:hint="eastAsia"/>
        </w:rPr>
        <w:t>　　图表 脱敏剂行业产业链分析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2025-2031年中国脱敏剂行业市场规模预测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2025年中国脱敏剂市场前景分析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2025年中国脱敏剂发展趋势预测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cf8ec0e64da5" w:history="1">
        <w:r>
          <w:rPr>
            <w:rStyle w:val="Hyperlink"/>
          </w:rPr>
          <w:t>2025年中国脱敏剂行业市场调研及发展前景分析报告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cf8ec0e64da5" w:history="1">
        <w:r>
          <w:rPr>
            <w:rStyle w:val="Hyperlink"/>
          </w:rPr>
          <w:t>https://www.20087.com/0/86/TuoMinJiHangYeFenXiBaoGao.html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热点：性功能脱敏治疗、脱敏剂对身体有没有伤害、脱敏剂哪个牌子好、脱敏剂会损伤牙龈吗、脱敏膏能修复海绵体吗、脱敏剂是什么药、索维克牙齿脱敏剂65g价格、顶级ALpha的脱敏剂、脱敏针一针可以维持多久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5ccebe484296" w:history="1">
      <w:r>
        <w:rPr>
          <w:rStyle w:val="Hyperlink"/>
        </w:rPr>
        <w:t>2025年中国脱敏剂行业市场调研及发展前景分析报告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uoMinJiHangYeFenXiBaoGao.html" TargetMode="External" Id="Rf021cf8ec0e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uoMinJiHangYeFenXiBaoGao.html" TargetMode="External" Id="R9ff35ccebe4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2024-11-04T01:51:00Z</dcterms:created>
  <dcterms:modified xsi:type="dcterms:W3CDTF">2024-11-04T02:51:00Z</dcterms:modified>
  <dc:subject>2025年中国脱敏剂行业市场调研及发展前景分析报告</dc:subject>
  <dc:title>2025年中国脱敏剂行业市场调研及发展前景分析报告</dc:title>
  <cp:keywords>2025年中国脱敏剂行业市场调研及发展前景分析报告</cp:keywords>
  <dc:description>2025年中国脱敏剂行业市场调研及发展前景分析报告</dc:description>
</cp:coreProperties>
</file>