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de37fe50c443f" w:history="1">
              <w:r>
                <w:rPr>
                  <w:rStyle w:val="Hyperlink"/>
                </w:rPr>
                <w:t>2024-2030年中国相变材料市场现状与前景趋势分析报告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de37fe50c443f" w:history="1">
              <w:r>
                <w:rPr>
                  <w:rStyle w:val="Hyperlink"/>
                </w:rPr>
                <w:t>2024-2030年中国相变材料市场现状与前景趋势分析报告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de37fe50c443f" w:history="1">
                <w:r>
                  <w:rPr>
                    <w:rStyle w:val="Hyperlink"/>
                  </w:rPr>
                  <w:t>https://www.20087.com/1/56/XiangBianCaiLiaoFaZhanQianJing.html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变材料（PCM）是一种能够在特定温度下吸收或释放大量潜热的材料，广泛应用于储能、温度调节和热管理领域。近年来，随着能源效率提升和节能减排的需求日益迫切，相变材料在建筑节能、电子设备散热、冷链物流和可再生能源存储等方面的应用得到了快速发展。新型相变材料的开发，如有机小分子、无机盐和复合材料，不仅提高了相变温度的可控性和热稳定性，还降低了成本，拓展了应用范围。</w:t>
      </w:r>
      <w:r>
        <w:rPr>
          <w:rFonts w:hint="eastAsia"/>
        </w:rPr>
        <w:br/>
      </w:r>
      <w:r>
        <w:rPr>
          <w:rFonts w:hint="eastAsia"/>
        </w:rPr>
        <w:t>　　未来，相变材料的发展将更加侧重于性能优化和应用创新。一方面，通过纳米技术、表面改性和复合材料设计，相变材料将实现更高的能量密度、更快的热响应速度和更长的循环寿命，满足高效率热管理的需求。另一方面，相变材料将与智能材料和物联网技术结合，开发出能够自适应环境变化、实现智能化温度控制的新型热管理系统。此外，相变材料在医疗、纺织和航空航天等领域的应用也将成为研究热点，为人类生活和工业生产带来更多的便利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de37fe50c443f" w:history="1">
        <w:r>
          <w:rPr>
            <w:rStyle w:val="Hyperlink"/>
          </w:rPr>
          <w:t>2024-2030年中国相变材料市场现状与前景趋势分析报告</w:t>
        </w:r>
      </w:hyperlink>
      <w:r>
        <w:rPr>
          <w:rFonts w:hint="eastAsia"/>
        </w:rPr>
        <w:t>》深入剖析了当前相变材料行业的现状，全面梳理了相变材料市场需求、市场规模、产业链结构以及价格体系。相变材料报告探讨了相变材料各细分市场的特点，展望了市场前景与发展趋势，并基于权威数据进行了科学预测。同时，相变材料报告还对品牌竞争格局、市场集中度、重点企业运营状况进行了客观分析，指出了行业面临的风险与机遇。相变材料报告旨在为相变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相变材料行业概述</w:t>
      </w:r>
      <w:r>
        <w:rPr>
          <w:rFonts w:hint="eastAsia"/>
        </w:rPr>
        <w:br/>
      </w:r>
      <w:r>
        <w:rPr>
          <w:rFonts w:hint="eastAsia"/>
        </w:rPr>
        <w:t>　　第一节 相变材料定义与分类</w:t>
      </w:r>
      <w:r>
        <w:rPr>
          <w:rFonts w:hint="eastAsia"/>
        </w:rPr>
        <w:br/>
      </w:r>
      <w:r>
        <w:rPr>
          <w:rFonts w:hint="eastAsia"/>
        </w:rPr>
        <w:t>　　第二节 相变材料应用领域</w:t>
      </w:r>
      <w:r>
        <w:rPr>
          <w:rFonts w:hint="eastAsia"/>
        </w:rPr>
        <w:br/>
      </w:r>
      <w:r>
        <w:rPr>
          <w:rFonts w:hint="eastAsia"/>
        </w:rPr>
        <w:t>　　第三节 相变材料行业经济指标分析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一、相变材料行业赢利性评估</w:t>
      </w:r>
      <w:r>
        <w:rPr>
          <w:rFonts w:hint="eastAsia"/>
        </w:rPr>
        <w:br/>
      </w:r>
      <w:r>
        <w:rPr>
          <w:rFonts w:hint="eastAsia"/>
        </w:rPr>
        <w:t>　　　　二、相变材料行业成长速度分析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三、相变材料附加值提升空间探讨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四、相变材料行业进入壁垒分析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五、相变材料行业风险性评估</w:t>
      </w:r>
      <w:r>
        <w:rPr>
          <w:rFonts w:hint="eastAsia"/>
        </w:rPr>
        <w:br/>
      </w:r>
      <w:r>
        <w:rPr>
          <w:rFonts w:hint="eastAsia"/>
        </w:rPr>
        <w:t>　　　　六、相变材料行业周期性分析</w:t>
      </w:r>
      <w:r>
        <w:rPr>
          <w:rFonts w:hint="eastAsia"/>
        </w:rPr>
        <w:br/>
      </w:r>
      <w:r>
        <w:rPr>
          <w:rFonts w:hint="eastAsia"/>
        </w:rPr>
        <w:t>　　　　七、相变材料行业竞争程度指标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八、相变材料行业成熟度综合分析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相变材料产业链及经营模式分析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三、相变材料销售模式与渠道策略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全球相变材料市场发展分析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2023-2024年全球相变材料行业发展分析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一、全球相变材料行业市场规模与趋势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二、全球相变材料行业发展特点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三、全球相变材料行业竞争格局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主要国家与地区相变材料市场分析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2024-2030年全球相变材料行业发展趋势与前景预测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一、相变材料技术发展趋势</w:t>
      </w:r>
      <w:r>
        <w:rPr>
          <w:rFonts w:hint="eastAsia"/>
        </w:rPr>
        <w:br/>
      </w:r>
      <w:r>
        <w:rPr>
          <w:rFonts w:hint="eastAsia"/>
        </w:rPr>
        <w:t>　　　　二、相变材料行业发展趋势</w:t>
      </w:r>
      <w:r>
        <w:rPr>
          <w:rFonts w:hint="eastAsia"/>
        </w:rPr>
        <w:br/>
      </w:r>
      <w:r>
        <w:rPr>
          <w:rFonts w:hint="eastAsia"/>
        </w:rPr>
        <w:t>　　　　三、相变材料行业发展潜力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中国相变材料行业市场分析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2023-2024年相变材料产能与投资动态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一、国内相变材料产能现状与利用效率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二、相变材料产能扩张与投资动态分析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2024-2030年相变材料行业产量统计与趋势预测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一、2019-2024年相变材料行业数据与增长趋势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1、2019-2024年相变材料产量及增长趋势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2、2019-2024年相变材料细分产品产量及份额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二、相变材料产量影响因素分析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三、2024-2030年相变材料产量预测</w:t>
      </w:r>
      <w:r>
        <w:rPr>
          <w:rFonts w:hint="eastAsia"/>
        </w:rPr>
        <w:br/>
      </w:r>
      <w:r>
        <w:rPr>
          <w:rFonts w:hint="eastAsia"/>
        </w:rPr>
        <w:t>　　第三节 2024-2030年相变材料市场需求与销售分析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一、2023-2024年相变材料行业需求现状</w:t>
      </w:r>
      <w:r>
        <w:rPr>
          <w:rFonts w:hint="eastAsia"/>
        </w:rPr>
        <w:br/>
      </w:r>
      <w:r>
        <w:rPr>
          <w:rFonts w:hint="eastAsia"/>
        </w:rPr>
        <w:t>　　　　二、相变材料客户群体与需求特点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三、2019-2024年相变材料行业销售规模分析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四、2024-2030年相变材料市场增长潜力与规模预测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中国相变材料细分市场分析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一、2023-2024年相变材料主要细分产品市场现状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2023-2024年中国相变材料技术发展研究</w:t>
      </w:r>
      <w:r>
        <w:rPr>
          <w:rFonts w:hint="eastAsia"/>
        </w:rPr>
        <w:br/>
      </w:r>
      <w:r>
        <w:rPr>
          <w:rFonts w:hint="eastAsia"/>
        </w:rPr>
        <w:t>　　第一节 当前相变材料技术发展现状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相变材料技术未来发展趋势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相变材料价格机制与竞争策略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一、2019-2024年相变材料市场价格走势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相变材料定价策略与方法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2024-2030年相变材料价格竞争态势与趋势预测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中国相变材料行业重点区域市场研究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2023-2024年重点区域相变材料市场发展概况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三、2024-2030年相变材料行业发展潜力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三、2024-2030年相变材料行业发展潜力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三、2024-2030年相变材料行业发展潜力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三、2024-2030年相变材料行业发展潜力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二、2019-2024年相变材料市场需求规模情况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三、2024-2030年相变材料行业发展潜力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2019-2024年中国相变材料行业进出口情况分析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相变材料行业进口规模与来源分析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一、2019-2024年相变材料进口规模分析</w:t>
      </w:r>
      <w:r>
        <w:rPr>
          <w:rFonts w:hint="eastAsia"/>
        </w:rPr>
        <w:br/>
      </w:r>
      <w:r>
        <w:rPr>
          <w:rFonts w:hint="eastAsia"/>
        </w:rPr>
        <w:t>　　　　二、相变材料主要进口来源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相变材料行业出口规模与目的地分析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一、2019-2024年相变材料出口规模分析</w:t>
      </w:r>
      <w:r>
        <w:rPr>
          <w:rFonts w:hint="eastAsia"/>
        </w:rPr>
        <w:br/>
      </w:r>
      <w:r>
        <w:rPr>
          <w:rFonts w:hint="eastAsia"/>
        </w:rPr>
        <w:t>　　　　二、相变材料主要出口目的地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2019-2024年中国相变材料总体规模与财务指标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中国相变材料行业总体规模分析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一、相变材料企业数量与结构</w:t>
      </w:r>
      <w:r>
        <w:rPr>
          <w:rFonts w:hint="eastAsia"/>
        </w:rPr>
        <w:br/>
      </w:r>
      <w:r>
        <w:rPr>
          <w:rFonts w:hint="eastAsia"/>
        </w:rPr>
        <w:t>　　　　二、相变材料从业人员规模</w:t>
      </w:r>
      <w:r>
        <w:rPr>
          <w:rFonts w:hint="eastAsia"/>
        </w:rPr>
        <w:br/>
      </w:r>
      <w:r>
        <w:rPr>
          <w:rFonts w:hint="eastAsia"/>
        </w:rPr>
        <w:t>　　　　三、相变材料行业资产状况</w:t>
      </w:r>
      <w:r>
        <w:rPr>
          <w:rFonts w:hint="eastAsia"/>
        </w:rPr>
        <w:br/>
      </w:r>
      <w:r>
        <w:rPr>
          <w:rFonts w:hint="eastAsia"/>
        </w:rPr>
        <w:t>　　第二节 中国相变材料行业财务指标总体分析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相变材料行业重点企业经营状况分析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相变材料重点企业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相变材料领先企业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相变材料标杆企业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相变材料代表企业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相变材料龙头企业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相变材料重点企业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中国相变材料行业竞争格局分析</w:t>
      </w:r>
      <w:r>
        <w:rPr>
          <w:rFonts w:hint="eastAsia"/>
        </w:rPr>
        <w:br/>
      </w:r>
      <w:r>
        <w:rPr>
          <w:rFonts w:hint="eastAsia"/>
        </w:rPr>
        <w:t>　　第一节 相变材料行业竞争格局总览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2023-2024年相变材料行业竞争力分析</w:t>
      </w:r>
      <w:r>
        <w:rPr>
          <w:rFonts w:hint="eastAsia"/>
        </w:rPr>
        <w:br/>
      </w:r>
      <w:r>
        <w:rPr>
          <w:rFonts w:hint="eastAsia"/>
        </w:rPr>
        <w:t>　　　　一、相变材料供应商议价能力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四、相变材料替代品威胁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2019-2024年相变材料行业企业并购活动分析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2023-2024年相变材料行业会展与招投标活动分析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一、相变材料行业会展活动及其市场影响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2024年中国相变材料企业发展策略分析</w:t>
      </w:r>
      <w:r>
        <w:rPr>
          <w:rFonts w:hint="eastAsia"/>
        </w:rPr>
        <w:br/>
      </w:r>
      <w:r>
        <w:rPr>
          <w:rFonts w:hint="eastAsia"/>
        </w:rPr>
        <w:t>　　第一节 相变材料市场策略分析</w:t>
      </w:r>
      <w:r>
        <w:rPr>
          <w:rFonts w:hint="eastAsia"/>
        </w:rPr>
        <w:br/>
      </w:r>
      <w:r>
        <w:rPr>
          <w:rFonts w:hint="eastAsia"/>
        </w:rPr>
        <w:t>　　　　一、相变材料市场定位与拓展策略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二、相变材料市场细分与目标客户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相变材料销售策略分析</w:t>
      </w:r>
      <w:r>
        <w:rPr>
          <w:rFonts w:hint="eastAsia"/>
        </w:rPr>
        <w:br/>
      </w:r>
      <w:r>
        <w:rPr>
          <w:rFonts w:hint="eastAsia"/>
        </w:rPr>
        <w:t>　　　　一、相变材料销售渠道与网络建设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提高相变材料企业竞争力建议</w:t>
      </w:r>
      <w:r>
        <w:rPr>
          <w:rFonts w:hint="eastAsia"/>
        </w:rPr>
        <w:br/>
      </w:r>
      <w:r>
        <w:rPr>
          <w:rFonts w:hint="eastAsia"/>
        </w:rPr>
        <w:t>　　　　一、相变材料技术创新与管理优化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相变材料品牌战略思考</w:t>
      </w:r>
      <w:r>
        <w:rPr>
          <w:rFonts w:hint="eastAsia"/>
        </w:rPr>
        <w:br/>
      </w:r>
      <w:r>
        <w:rPr>
          <w:rFonts w:hint="eastAsia"/>
        </w:rPr>
        <w:t>　　　　一、相变材料品牌建设与维护</w:t>
      </w:r>
      <w:r>
        <w:rPr>
          <w:rFonts w:hint="eastAsia"/>
        </w:rPr>
        <w:br/>
      </w:r>
      <w:r>
        <w:rPr>
          <w:rFonts w:hint="eastAsia"/>
        </w:rPr>
        <w:t>　　　　二、相变材料品牌影响力与市场竞争力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中国相变材料行业风险与对策</w:t>
      </w:r>
      <w:r>
        <w:rPr>
          <w:rFonts w:hint="eastAsia"/>
        </w:rPr>
        <w:br/>
      </w:r>
      <w:r>
        <w:rPr>
          <w:rFonts w:hint="eastAsia"/>
        </w:rPr>
        <w:t>　　第一节 相变材料行业SWOT分析</w:t>
      </w:r>
      <w:r>
        <w:rPr>
          <w:rFonts w:hint="eastAsia"/>
        </w:rPr>
        <w:br/>
      </w:r>
      <w:r>
        <w:rPr>
          <w:rFonts w:hint="eastAsia"/>
        </w:rPr>
        <w:t>　　　　一、相变材料行业优势分析</w:t>
      </w:r>
      <w:r>
        <w:rPr>
          <w:rFonts w:hint="eastAsia"/>
        </w:rPr>
        <w:br/>
      </w:r>
      <w:r>
        <w:rPr>
          <w:rFonts w:hint="eastAsia"/>
        </w:rPr>
        <w:t>　　　　二、相变材料行业劣势分析</w:t>
      </w:r>
      <w:r>
        <w:rPr>
          <w:rFonts w:hint="eastAsia"/>
        </w:rPr>
        <w:br/>
      </w:r>
      <w:r>
        <w:rPr>
          <w:rFonts w:hint="eastAsia"/>
        </w:rPr>
        <w:t>　　　　三、相变材料市场机会探索</w:t>
      </w:r>
      <w:r>
        <w:rPr>
          <w:rFonts w:hint="eastAsia"/>
        </w:rPr>
        <w:br/>
      </w:r>
      <w:r>
        <w:rPr>
          <w:rFonts w:hint="eastAsia"/>
        </w:rPr>
        <w:t>　　　　四、相变材料市场威胁评估</w:t>
      </w:r>
      <w:r>
        <w:rPr>
          <w:rFonts w:hint="eastAsia"/>
        </w:rPr>
        <w:br/>
      </w:r>
      <w:r>
        <w:rPr>
          <w:rFonts w:hint="eastAsia"/>
        </w:rPr>
        <w:t>　　第二节 相变材料行业风险及对策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2024-2030年中国相变材料行业前景与发展趋势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相变材料行业发展环境分析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2024-2030年相变材料行业发展趋势与方向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一、相变材料行业发展方向预测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二、相变材料发展趋势分析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2024-2030年相变材料行业发展潜力与机遇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一、相变材料市场发展潜力评估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二、相变材料新兴市场与机遇探索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相变材料行业研究结论与建议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(中.智.林)相变材料行业发展建议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2019-2024年中国相变材料行业产量及增长趋势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2024-2030年中国相变材料行业产量预测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2019-2024年中国相变材料行业市场需求及增长情况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2024-2030年中国相变材料行业市场需求预测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2019-2024年中国相变材料行业利润及增长情况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**地区相变材料行业市场需求情况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**地区相变材料行业市场需求情况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2019-2024年中国相变材料行业进口量及增速统计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2019-2024年中国相变材料行业出口量及增速统计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相变材料重点企业经营情况分析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2024年相变材料市场前景分析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2024-2030年中国相变材料市场需求预测</w:t>
      </w:r>
      <w:r>
        <w:rPr>
          <w:rFonts w:hint="eastAsia"/>
        </w:rPr>
        <w:br/>
      </w:r>
      <w:r>
        <w:rPr>
          <w:rFonts w:hint="eastAsia"/>
        </w:rPr>
        <w:t>　　图表 2024年相变材料发展趋势预测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de37fe50c443f" w:history="1">
        <w:r>
          <w:rPr>
            <w:rStyle w:val="Hyperlink"/>
          </w:rPr>
          <w:t>2024-2030年中国相变材料市场现状与前景趋势分析报告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de37fe50c443f" w:history="1">
        <w:r>
          <w:rPr>
            <w:rStyle w:val="Hyperlink"/>
          </w:rPr>
          <w:t>https://www.20087.com/1/56/XiangBianCaiLiaoFaZhanQianJing.html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e7d6ba9c8438b" w:history="1">
      <w:r>
        <w:rPr>
          <w:rStyle w:val="Hyperlink"/>
        </w:rPr>
        <w:t>2024-2030年中国相变材料市场现状与前景趋势分析报告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iangBianCaiLiaoFaZhanQianJing.html" TargetMode="External" Id="Re76de37fe50c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iangBianCaiLiaoFaZhanQianJing.html" TargetMode="External" Id="R340e7d6ba9c8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2024-10-24T09:01:25Z</dcterms:created>
  <dcterms:modified xsi:type="dcterms:W3CDTF">2024-10-24T10:01:25Z</dcterms:modified>
  <dc:subject>2024-2030年中国相变材料市场现状与前景趋势分析报告</dc:subject>
  <dc:title>2024-2030年中国相变材料市场现状与前景趋势分析报告</dc:title>
  <cp:keywords>2024-2030年中国相变材料市场现状与前景趋势分析报告</cp:keywords>
  <dc:description>2024-2030年中国相变材料市场现状与前景趋势分析报告</dc:description>
</cp:coreProperties>
</file>