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a33a0a3540e7" w:history="1">
              <w:r>
                <w:rPr>
                  <w:rStyle w:val="Hyperlink"/>
                </w:rPr>
                <w:t>2024-2030年中国儿童牙膏发展现状及市场前景预测报告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a33a0a3540e7" w:history="1">
              <w:r>
                <w:rPr>
                  <w:rStyle w:val="Hyperlink"/>
                </w:rPr>
                <w:t>2024-2030年中国儿童牙膏发展现状及市场前景预测报告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0a33a0a3540e7" w:history="1">
                <w:r>
                  <w:rPr>
                    <w:rStyle w:val="Hyperlink"/>
                  </w:rPr>
                  <w:t>https://www.20087.com/1/76/ErTongYaGaoFaZhanQianJingFenXi.html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膏市场目前正处于消费升级、口腔健康意识提升与产品创新的交织期。随着家长对孩子口腔健康的重视程度不断提高，对儿童牙膏的安全性、口感、趣味性、功效性等要求日益严格。当前，儿童牙膏产品不仅注重无氟、低泡、无糖、无防腐剂等安全特性，还推出了各种口味（如水果味、糖果味）、形状（如卡通形象、动物造型）、附加功能（如防蛀、护龈、美白、抗敏感等）以吸引儿童使用。此外，结合智能硬件、AR技术的互动式儿童刷牙体验，以及与知名IP合作推出的联名款牙膏，都在提升产品的趣味性和教育价值，帮助培养孩子良好的口腔护理习惯。</w:t>
      </w:r>
      <w:r>
        <w:rPr>
          <w:rFonts w:hint="eastAsia"/>
        </w:rPr>
        <w:br/>
      </w:r>
      <w:r>
        <w:rPr>
          <w:rFonts w:hint="eastAsia"/>
        </w:rPr>
        <w:t>　　未来，儿童牙膏的将围绕个性化、科技化、教育化与绿色化展开。个性化趋势意味着儿童牙膏将进一步细分市场，针对不同年龄段、不同口腔问题的孩子提供定制化产品，如婴幼儿专用、换牙期专用、矫正期专用等。科技化趋势则要求儿童牙膏产品与智能硬件、APP等深度融合，实现刷牙数据追踪、刷牙指导、奖励机制等功能，提升刷牙效果与用户体验。教育化趋势则意味着儿童牙膏将更加注重口腔健康教育，通过产品包装、动画视频、线上线下活动等方式，寓教于乐，让孩子从小养成正确的口腔卫生习惯。绿色化趋势则要求儿童牙膏在生产过程中更加注重环保、低碳，如使用可降解包装、无害化原料、节水节能工艺等，以满足消费者对绿色、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a33a0a3540e7" w:history="1">
        <w:r>
          <w:rPr>
            <w:rStyle w:val="Hyperlink"/>
          </w:rPr>
          <w:t>2024-2030年中国儿童牙膏发展现状及市场前景预测报告</w:t>
        </w:r>
      </w:hyperlink>
      <w:r>
        <w:rPr>
          <w:rFonts w:hint="eastAsia"/>
        </w:rPr>
        <w:t>》依托国家统计局、发改委及儿童牙膏相关行业协会的详实数据，对儿童牙膏行业的现状、市场需求、市场规模、产业链结构、价格变动、细分市场进行了全面调研。儿童牙膏报告还详细剖析了儿童牙膏市场竞争格局，重点关注了品牌影响力、市场集中度及重点企业运营情况，并在预测儿童牙膏市场发展前景和发展趋势的同时，识别了儿童牙膏行业潜在的风险与机遇。儿童牙膏报告以专业、科学、规范的研究方法和客观、权威的分析，为儿童牙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中国儿童牙膏行业发展环境</w:t>
      </w:r>
      <w:r>
        <w:rPr>
          <w:rFonts w:hint="eastAsia"/>
        </w:rPr>
        <w:br/>
      </w:r>
      <w:r>
        <w:rPr>
          <w:rFonts w:hint="eastAsia"/>
        </w:rPr>
        <w:t>　　第一节 儿童牙膏行业及属性分析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中国儿童牙膏所属行业生产现状分析</w:t>
      </w:r>
      <w:r>
        <w:rPr>
          <w:rFonts w:hint="eastAsia"/>
        </w:rPr>
        <w:br/>
      </w:r>
      <w:r>
        <w:rPr>
          <w:rFonts w:hint="eastAsia"/>
        </w:rPr>
        <w:t>　　第一节 儿童牙膏行业总体规模</w:t>
      </w:r>
      <w:r>
        <w:rPr>
          <w:rFonts w:hint="eastAsia"/>
        </w:rPr>
        <w:br/>
      </w:r>
      <w:r>
        <w:rPr>
          <w:rFonts w:hint="eastAsia"/>
        </w:rPr>
        <w:t>　　第二节 儿童牙膏所属行业产能概况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儿童牙膏所属行业市场容量概况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儿童牙膏产业的生命周期分析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儿童牙膏产业供需情况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2018-2023年中国儿童牙膏所属行业市场供需监测分析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2024年中国儿童牙膏市场竞争格局与厂商市场竞争力评价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我国儿童牙膏行业供需状况分析</w:t>
      </w:r>
      <w:r>
        <w:rPr>
          <w:rFonts w:hint="eastAsia"/>
        </w:rPr>
        <w:br/>
      </w:r>
      <w:r>
        <w:rPr>
          <w:rFonts w:hint="eastAsia"/>
        </w:rPr>
        <w:t>　　第一节 儿童牙膏所属行业市场需求分析</w:t>
      </w:r>
      <w:r>
        <w:rPr>
          <w:rFonts w:hint="eastAsia"/>
        </w:rPr>
        <w:br/>
      </w:r>
      <w:r>
        <w:rPr>
          <w:rFonts w:hint="eastAsia"/>
        </w:rPr>
        <w:t>　　第二节 儿童牙膏行业供给能力分析</w:t>
      </w:r>
      <w:r>
        <w:rPr>
          <w:rFonts w:hint="eastAsia"/>
        </w:rPr>
        <w:br/>
      </w:r>
      <w:r>
        <w:rPr>
          <w:rFonts w:hint="eastAsia"/>
        </w:rPr>
        <w:t>　　第三节 儿童牙膏行业进出口贸易分析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儿童牙膏行业竞争绩效分析</w:t>
      </w:r>
      <w:r>
        <w:rPr>
          <w:rFonts w:hint="eastAsia"/>
        </w:rPr>
        <w:br/>
      </w:r>
      <w:r>
        <w:rPr>
          <w:rFonts w:hint="eastAsia"/>
        </w:rPr>
        <w:t>　　第一节 儿童牙膏行业总体效益水平分析</w:t>
      </w:r>
      <w:r>
        <w:rPr>
          <w:rFonts w:hint="eastAsia"/>
        </w:rPr>
        <w:br/>
      </w:r>
      <w:r>
        <w:rPr>
          <w:rFonts w:hint="eastAsia"/>
        </w:rPr>
        <w:t>　　第二节 儿童牙膏行业产业集中度分析</w:t>
      </w:r>
      <w:r>
        <w:rPr>
          <w:rFonts w:hint="eastAsia"/>
        </w:rPr>
        <w:br/>
      </w:r>
      <w:r>
        <w:rPr>
          <w:rFonts w:hint="eastAsia"/>
        </w:rPr>
        <w:t>　　第三节 儿童牙膏行业不同所有制企业绩效分析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儿童牙膏行业不同规模企业绩效分析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儿童牙膏市场分销体系分析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2024-2030年儿童牙膏市场发展前景预测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我国儿童牙膏行业投融资分析</w:t>
      </w:r>
      <w:r>
        <w:rPr>
          <w:rFonts w:hint="eastAsia"/>
        </w:rPr>
        <w:br/>
      </w:r>
      <w:r>
        <w:rPr>
          <w:rFonts w:hint="eastAsia"/>
        </w:rPr>
        <w:t>　　第一节 我国儿童牙膏行业企业所有制状况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我国儿童牙膏行业外资进入状况</w:t>
      </w:r>
      <w:r>
        <w:rPr>
          <w:rFonts w:hint="eastAsia"/>
        </w:rPr>
        <w:br/>
      </w:r>
      <w:r>
        <w:rPr>
          <w:rFonts w:hint="eastAsia"/>
        </w:rPr>
        <w:t>　　第三节 我国儿童牙膏行业合作与并购</w:t>
      </w:r>
      <w:r>
        <w:rPr>
          <w:rFonts w:hint="eastAsia"/>
        </w:rPr>
        <w:br/>
      </w:r>
      <w:r>
        <w:rPr>
          <w:rFonts w:hint="eastAsia"/>
        </w:rPr>
        <w:t>　　第四节 我国儿童牙膏行业投资体制分析</w:t>
      </w:r>
      <w:r>
        <w:rPr>
          <w:rFonts w:hint="eastAsia"/>
        </w:rPr>
        <w:br/>
      </w:r>
      <w:r>
        <w:rPr>
          <w:rFonts w:hint="eastAsia"/>
        </w:rPr>
        <w:t>　　第五节 我国儿童牙膏行业资本市场融资分析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我国儿童牙膏行业重点企业分析</w:t>
      </w:r>
      <w:r>
        <w:rPr>
          <w:rFonts w:hint="eastAsia"/>
        </w:rPr>
        <w:br/>
      </w:r>
      <w:r>
        <w:rPr>
          <w:rFonts w:hint="eastAsia"/>
        </w:rPr>
        <w:t>　　第一节 贝亲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巧虎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Weleda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欧乐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狮王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2024-2030年中国儿童牙膏产业投资分析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儿童牙膏相关产业2024-2030年走势分析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儿童牙膏行业成长能力及稳定性分析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儿童牙膏行业生命周期分析</w:t>
      </w:r>
      <w:r>
        <w:rPr>
          <w:rFonts w:hint="eastAsia"/>
        </w:rPr>
        <w:br/>
      </w:r>
      <w:r>
        <w:rPr>
          <w:rFonts w:hint="eastAsia"/>
        </w:rPr>
        <w:t>　　第二节 儿童牙膏行业增长性与波动性分析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儿童牙膏行业集中程度分析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儿童牙膏行业风险趋势分析与对策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儿童牙膏行业风险分析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儿童牙膏行业投资风险及控制策略分析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一、2024-2030年儿童牙膏行业市场风险及控制策略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儿童牙膏产业投资风险</w:t>
      </w:r>
      <w:r>
        <w:rPr>
          <w:rFonts w:hint="eastAsia"/>
        </w:rPr>
        <w:br/>
      </w:r>
      <w:r>
        <w:rPr>
          <w:rFonts w:hint="eastAsia"/>
        </w:rPr>
        <w:t>　　第一节 儿童牙膏行业宏观调控风险</w:t>
      </w:r>
      <w:r>
        <w:rPr>
          <w:rFonts w:hint="eastAsia"/>
        </w:rPr>
        <w:br/>
      </w:r>
      <w:r>
        <w:rPr>
          <w:rFonts w:hint="eastAsia"/>
        </w:rPr>
        <w:t>　　第二节 儿童牙膏行业竞争风险</w:t>
      </w:r>
      <w:r>
        <w:rPr>
          <w:rFonts w:hint="eastAsia"/>
        </w:rPr>
        <w:br/>
      </w:r>
      <w:r>
        <w:rPr>
          <w:rFonts w:hint="eastAsia"/>
        </w:rPr>
        <w:t>　　第三节 儿童牙膏行业供需波动风险</w:t>
      </w:r>
      <w:r>
        <w:rPr>
          <w:rFonts w:hint="eastAsia"/>
        </w:rPr>
        <w:br/>
      </w:r>
      <w:r>
        <w:rPr>
          <w:rFonts w:hint="eastAsia"/>
        </w:rPr>
        <w:t>　　第四节 儿童牙膏行业技术创新风险</w:t>
      </w:r>
      <w:r>
        <w:rPr>
          <w:rFonts w:hint="eastAsia"/>
        </w:rPr>
        <w:br/>
      </w:r>
      <w:r>
        <w:rPr>
          <w:rFonts w:hint="eastAsia"/>
        </w:rPr>
        <w:t>　　第五节 儿童牙膏行业经营管理风险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2024-2030年中国儿童牙膏行业发展趋势研究分析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2024-2030年儿童牙膏行业国际市场预测</w:t>
      </w:r>
      <w:r>
        <w:rPr>
          <w:rFonts w:hint="eastAsia"/>
        </w:rPr>
        <w:br/>
      </w:r>
      <w:r>
        <w:rPr>
          <w:rFonts w:hint="eastAsia"/>
        </w:rPr>
        <w:t>　　　　一、儿童牙膏所属行业产能预测</w:t>
      </w:r>
      <w:r>
        <w:rPr>
          <w:rFonts w:hint="eastAsia"/>
        </w:rPr>
        <w:br/>
      </w:r>
      <w:r>
        <w:rPr>
          <w:rFonts w:hint="eastAsia"/>
        </w:rPr>
        <w:t>　　　　二、儿童牙膏行业市场需求前景</w:t>
      </w:r>
      <w:r>
        <w:rPr>
          <w:rFonts w:hint="eastAsia"/>
        </w:rPr>
        <w:br/>
      </w:r>
      <w:r>
        <w:rPr>
          <w:rFonts w:hint="eastAsia"/>
        </w:rPr>
        <w:t>　　第二节 中国儿童牙膏行业发展趋势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2024-2030年儿童牙膏行业中国市场预测</w:t>
      </w:r>
      <w:r>
        <w:rPr>
          <w:rFonts w:hint="eastAsia"/>
        </w:rPr>
        <w:br/>
      </w:r>
      <w:r>
        <w:rPr>
          <w:rFonts w:hint="eastAsia"/>
        </w:rPr>
        <w:t>　　　　一、儿童牙膏所属行业产能预测</w:t>
      </w:r>
      <w:r>
        <w:rPr>
          <w:rFonts w:hint="eastAsia"/>
        </w:rPr>
        <w:br/>
      </w:r>
      <w:r>
        <w:rPr>
          <w:rFonts w:hint="eastAsia"/>
        </w:rPr>
        <w:t>　　　　二、儿童牙膏行业市场需求前景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儿童牙膏行业投资机会分析研究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2024-2030年儿童牙膏行业主要区域投资机会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2024-2030年儿童牙膏行业出口市场投资机会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中^智林^－2024-2030年儿童牙膏行业企业的多元化投资机会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儿童牙膏行业类别</w:t>
      </w:r>
      <w:r>
        <w:rPr>
          <w:rFonts w:hint="eastAsia"/>
        </w:rPr>
        <w:br/>
      </w:r>
      <w:r>
        <w:rPr>
          <w:rFonts w:hint="eastAsia"/>
        </w:rPr>
        <w:t>　　图表 儿童牙膏行业产业链调研</w:t>
      </w:r>
      <w:r>
        <w:rPr>
          <w:rFonts w:hint="eastAsia"/>
        </w:rPr>
        <w:br/>
      </w:r>
      <w:r>
        <w:rPr>
          <w:rFonts w:hint="eastAsia"/>
        </w:rPr>
        <w:t>　　图表 儿童牙膏行业现状</w:t>
      </w:r>
      <w:r>
        <w:rPr>
          <w:rFonts w:hint="eastAsia"/>
        </w:rPr>
        <w:br/>
      </w:r>
      <w:r>
        <w:rPr>
          <w:rFonts w:hint="eastAsia"/>
        </w:rPr>
        <w:t>　　图表 儿童牙膏行业标准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2024年中国儿童牙膏行业产能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2018-2023年中国儿童牙膏行业产量统计</w:t>
      </w:r>
      <w:r>
        <w:rPr>
          <w:rFonts w:hint="eastAsia"/>
        </w:rPr>
        <w:br/>
      </w:r>
      <w:r>
        <w:rPr>
          <w:rFonts w:hint="eastAsia"/>
        </w:rPr>
        <w:t>　　图表 儿童牙膏行业动态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2018-2023年中国儿童牙膏市场需求量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2024年中国儿童牙膏行业需求区域调研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2018-2023年中国儿童牙膏行情</w:t>
      </w:r>
      <w:r>
        <w:rPr>
          <w:rFonts w:hint="eastAsia"/>
        </w:rPr>
        <w:br/>
      </w:r>
      <w:r>
        <w:rPr>
          <w:rFonts w:hint="eastAsia"/>
        </w:rPr>
        <w:t>　　图表 2018-2023年中国儿童牙膏价格走势图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2018-2023年中国儿童牙膏进口统计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儿童牙膏行业竞争对手分析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2024-2030年中国儿童牙膏行业市场规模预测</w:t>
      </w:r>
      <w:r>
        <w:rPr>
          <w:rFonts w:hint="eastAsia"/>
        </w:rPr>
        <w:br/>
      </w:r>
      <w:r>
        <w:rPr>
          <w:rFonts w:hint="eastAsia"/>
        </w:rPr>
        <w:t>　　图表 儿童牙膏行业准入条件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2024-2030年中国儿童牙膏行业发展趋势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2024-2030年中国儿童牙膏市场前景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a33a0a3540e7" w:history="1">
        <w:r>
          <w:rPr>
            <w:rStyle w:val="Hyperlink"/>
          </w:rPr>
          <w:t>2024-2030年中国儿童牙膏发展现状及市场前景预测报告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0a33a0a3540e7" w:history="1">
        <w:r>
          <w:rPr>
            <w:rStyle w:val="Hyperlink"/>
          </w:rPr>
          <w:t>https://www.20087.com/1/76/ErTongYaGaoFaZhanQianJingFenXi.html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8ba5d176c4030" w:history="1">
      <w:r>
        <w:rPr>
          <w:rStyle w:val="Hyperlink"/>
        </w:rPr>
        <w:t>2024-2030年中国儿童牙膏发展现状及市场前景预测报告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TongYaGaoFaZhanQianJingFenXi.html" TargetMode="External" Id="R85a0a33a0a3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TongYaGaoFaZhanQianJingFenXi.html" TargetMode="External" Id="R2278ba5d176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2023-10-21T04:08:00Z</dcterms:created>
  <dcterms:modified xsi:type="dcterms:W3CDTF">2023-10-21T05:08:00Z</dcterms:modified>
  <dc:subject>2024-2030年中国儿童牙膏发展现状及市场前景预测报告</dc:subject>
  <dc:title>2024-2030年中国儿童牙膏发展现状及市场前景预测报告</dc:title>
  <cp:keywords>2024-2030年中国儿童牙膏发展现状及市场前景预测报告</cp:keywords>
  <dc:description>2024-2030年中国儿童牙膏发展现状及市场前景预测报告</dc:description>
</cp:coreProperties>
</file>