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8710498b54490" w:history="1">
              <w:r>
                <w:rPr>
                  <w:rStyle w:val="Hyperlink"/>
                </w:rPr>
                <w:t>2026-2032年中国不透明聚合物行业发展现状调研及市场前景预测报告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8710498b54490" w:history="1">
              <w:r>
                <w:rPr>
                  <w:rStyle w:val="Hyperlink"/>
                </w:rPr>
                <w:t>2026-2032年中国不透明聚合物行业发展现状调研及市场前景预测报告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8710498b54490" w:history="1">
                <w:r>
                  <w:rPr>
                    <w:rStyle w:val="Hyperlink"/>
                  </w:rPr>
                  <w:t>https://www.20087.com/2/96/BuTouMingJuHeWuFaZhanXianZhuangQianJing.html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透明聚合物是一类具有遮光性和高覆盖力的高分子材料，广泛应用于包装、建筑、汽车、电子电器及日用品等多个领域。目前市场上的主流产品包括聚丙烯（PP）、聚氯乙烯（PVC）、聚苯乙烯（PS）以及部分改性聚酯材料等，通过添加填料、颜料或发泡工艺实现其不透明特性。随着终端应用对材料性能要求的不断提高，行业正逐步向多功能化、环保化方向发展，例如开发具有阻燃、耐高温、抗紫外线等功能的不透明白色或彩色聚合物。同时，在食品包装和医疗器械等对安全性要求较高的领域，低迁移、无毒害的专用级不透明聚合物成为研发重点。然而，由于原材料来源受限、加工工艺复杂以及环保法规趋严，企业在成本控制与合规性方面面临一定压力。</w:t>
      </w:r>
      <w:r>
        <w:rPr>
          <w:rFonts w:hint="eastAsia"/>
        </w:rPr>
        <w:br/>
      </w:r>
      <w:r>
        <w:rPr>
          <w:rFonts w:hint="eastAsia"/>
        </w:rPr>
        <w:t>　　未来，不透明聚合物的发展将更加注重材料创新、绿色制造与应用场景拓展。一方面，生物基与可降解聚合物的研发将成为重要方向，以应对全球范围内对塑料污染治理的需求，推动可持续替代产品的商业化进程。另一方面，纳米复合技术、多层共挤工艺等新型加工手段的应用将进一步提升材料的力学性能、热稳定性与外观质感，满足高端制造业对高性能材料的迫切需求。此外，随着智能包装、新能源汽车内饰件、建筑节能材料等新兴领域的快速发展，不透明聚合物将在功能性设计方面获得更广阔空间。整体来看，行业将在政策引导、技术创新与市场需求的共同驱动下，加快产品结构优化与附加值提升，构建更具竞争力的产业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8710498b54490" w:history="1">
        <w:r>
          <w:rPr>
            <w:rStyle w:val="Hyperlink"/>
          </w:rPr>
          <w:t>2026-2032年中国不透明聚合物行业发展现状调研及市场前景预测报告</w:t>
        </w:r>
      </w:hyperlink>
      <w:r>
        <w:rPr>
          <w:rFonts w:hint="eastAsia"/>
        </w:rPr>
        <w:t>》基于多年不透明聚合物行业研究积累，结合当前市场发展现状，依托国家权威数据资源和长期市场监测数据库，对不透明聚合物行业进行了全面调研与分析。报告详细阐述了不透明聚合物市场规模、市场前景、发展趋势、技术现状及未来方向，重点分析了行业内主要企业的竞争格局，并通过SWOT分析揭示了不透明聚合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98710498b54490" w:history="1">
        <w:r>
          <w:rPr>
            <w:rStyle w:val="Hyperlink"/>
          </w:rPr>
          <w:t>2026-2032年中国不透明聚合物行业发展现状调研及市场前景预测报告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》为投资者提供了准确的市场现状解读，帮助预判行业前景，挖掘投资价值，同时从投资策略和营销策略等角度提出实用建议，助力投资者在不透明聚合物行业中把握机遇、规避风险。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不透明聚合物市场概述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按照不同固体含量，不透明聚合物主要可以分为如下几个类别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中国不同固体含量不透明聚合物增长趋势2021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0.3</w:t>
      </w:r>
      <w:r>
        <w:rPr>
          <w:rFonts w:hint="eastAsia"/>
        </w:rPr>
        <w:br/>
      </w:r>
      <w:r>
        <w:rPr>
          <w:rFonts w:hint="eastAsia"/>
        </w:rPr>
        <w:t>　　　　1.2.3 0.4</w:t>
      </w:r>
      <w:r>
        <w:rPr>
          <w:rFonts w:hint="eastAsia"/>
        </w:rPr>
        <w:br/>
      </w:r>
      <w:r>
        <w:rPr>
          <w:rFonts w:hint="eastAsia"/>
        </w:rPr>
        <w:t>　　1.3 从不同应用，不透明聚合物主要包括如下几个方面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中国不同应用不透明聚合物增长趋势2021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油漆涂料</w:t>
      </w:r>
      <w:r>
        <w:rPr>
          <w:rFonts w:hint="eastAsia"/>
        </w:rPr>
        <w:br/>
      </w:r>
      <w:r>
        <w:rPr>
          <w:rFonts w:hint="eastAsia"/>
        </w:rPr>
        <w:t>　　　　1.3.3 洗涤剂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1.4 中国不透明聚合物发展现状及未来趋势（2021-2032）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中国市场不透明聚合物收入及增长率（2021-2032）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中国市场不透明聚合物销量及增长率（2021-2032）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中国市场主要不透明聚合物厂商分析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中国市场主要厂商不透明聚合物销量及市场占有率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中国市场主要厂商不透明聚合物销量（2021-2026）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中国市场主要厂商不透明聚合物销量市场份额（2021-2026）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中国市场主要厂商不透明聚合物收入及市场占有率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中国市场主要厂商不透明聚合物收入（2021-2026）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中国市场主要厂商不透明聚合物收入市场份额（2021-2026）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2025年中国市场主要厂商不透明聚合物收入排名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中国市场主要厂商不透明聚合物价格（2021-2026）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中国市场主要厂商不透明聚合物总部及产地分布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中国市场主要厂商成立时间及不透明聚合物商业化日期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中国市场主要厂商不透明聚合物产品类型及应用</w:t>
      </w:r>
      <w:r>
        <w:rPr>
          <w:rFonts w:hint="eastAsia"/>
        </w:rPr>
        <w:br/>
      </w:r>
      <w:r>
        <w:rPr>
          <w:rFonts w:hint="eastAsia"/>
        </w:rPr>
        <w:t>　　2.7 不透明聚合物行业集中度、竞争程度分析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不透明聚合物行业集中度分析：2025年中国Top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中国市场不透明聚合物第一梯队、第二梯队和第三梯队厂商（品牌）及2025年市场份额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重点企业（1）基本信息、不透明聚合物生产基地、总部、竞争对手及市场地位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重点企业（1）在中国市场不透明聚合物销量、收入、价格及毛利率（2021-2026）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重点企业（2）基本信息、不透明聚合物生产基地、总部、竞争对手及市场地位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重点企业（2）在中国市场不透明聚合物销量、收入、价格及毛利率（2021-2026）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重点企业（3）基本信息、不透明聚合物生产基地、总部、竞争对手及市场地位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重点企业（3）在中国市场不透明聚合物销量、收入、价格及毛利率（2021-2026）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重点企业（4）基本信息、不透明聚合物生产基地、总部、竞争对手及市场地位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重点企业（4）在中国市场不透明聚合物销量、收入、价格及毛利率（2021-2026）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重点企业（5）基本信息、不透明聚合物生产基地、总部、竞争对手及市场地位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重点企业（5）在中国市场不透明聚合物销量、收入、价格及毛利率（2021-2026）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重点企业（6）基本信息、不透明聚合物生产基地、总部、竞争对手及市场地位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重点企业（6）在中国市场不透明聚合物销量、收入、价格及毛利率（2021-2026）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重点企业（7）基本信息、不透明聚合物生产基地、总部、竞争对手及市场地位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重点企业（7）在中国市场不透明聚合物销量、收入、价格及毛利率（2021-2026）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重点企业（8）基本信息、不透明聚合物生产基地、总部、竞争对手及市场地位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重点企业（8）在中国市场不透明聚合物销量、收入、价格及毛利率（2021-2026）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不同固体含量不透明聚合物分析</w:t>
      </w:r>
      <w:r>
        <w:rPr>
          <w:rFonts w:hint="eastAsia"/>
        </w:rPr>
        <w:br/>
      </w:r>
      <w:r>
        <w:rPr>
          <w:rFonts w:hint="eastAsia"/>
        </w:rPr>
        <w:t>　　4.1 中国市场不同固体含量不透明聚合物销量（2021-2032）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中国市场不同固体含量不透明聚合物销量及市场份额（2021-2026）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中国市场不同固体含量不透明聚合物销量预测（2027-2032）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中国市场不同固体含量不透明聚合物规模（2021-2032）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中国市场不同固体含量不透明聚合物规模及市场份额（2021-2026）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中国市场不同固体含量不透明聚合物规模预测（2027-2032）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中国市场不同固体含量不透明聚合物价格走势（2021-2032）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不同应用不透明聚合物分析</w:t>
      </w:r>
      <w:r>
        <w:rPr>
          <w:rFonts w:hint="eastAsia"/>
        </w:rPr>
        <w:br/>
      </w:r>
      <w:r>
        <w:rPr>
          <w:rFonts w:hint="eastAsia"/>
        </w:rPr>
        <w:t>　　5.1 中国市场不同应用不透明聚合物销量（2021-2032）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中国市场不同应用不透明聚合物销量及市场份额（2021-2026）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中国市场不同应用不透明聚合物销量预测（2027-2032）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中国市场不同应用不透明聚合物规模（2021-2032）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中国市场不同应用不透明聚合物规模及市场份额（2021-2026）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中国市场不同应用不透明聚合物规模预测（2027-2032）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中国市场不同应用不透明聚合物价格走势（2021-2032）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不透明聚合物行业发展分析---发展趋势</w:t>
      </w:r>
      <w:r>
        <w:rPr>
          <w:rFonts w:hint="eastAsia"/>
        </w:rPr>
        <w:br/>
      </w:r>
      <w:r>
        <w:rPr>
          <w:rFonts w:hint="eastAsia"/>
        </w:rPr>
        <w:t>　　6.2 不透明聚合物行业发展分析---厂商壁垒</w:t>
      </w:r>
      <w:r>
        <w:rPr>
          <w:rFonts w:hint="eastAsia"/>
        </w:rPr>
        <w:br/>
      </w:r>
      <w:r>
        <w:rPr>
          <w:rFonts w:hint="eastAsia"/>
        </w:rPr>
        <w:t>　　6.3 不透明聚合物行业发展分析---驱动因素</w:t>
      </w:r>
      <w:r>
        <w:rPr>
          <w:rFonts w:hint="eastAsia"/>
        </w:rPr>
        <w:br/>
      </w:r>
      <w:r>
        <w:rPr>
          <w:rFonts w:hint="eastAsia"/>
        </w:rPr>
        <w:t>　　6.4 不透明聚合物行业发展分析---制约因素</w:t>
      </w:r>
      <w:r>
        <w:rPr>
          <w:rFonts w:hint="eastAsia"/>
        </w:rPr>
        <w:br/>
      </w:r>
      <w:r>
        <w:rPr>
          <w:rFonts w:hint="eastAsia"/>
        </w:rPr>
        <w:t>　　6.5 不透明聚合物中国企业SWOT分析</w:t>
      </w:r>
      <w:r>
        <w:rPr>
          <w:rFonts w:hint="eastAsia"/>
        </w:rPr>
        <w:br/>
      </w:r>
      <w:r>
        <w:rPr>
          <w:rFonts w:hint="eastAsia"/>
        </w:rPr>
        <w:t>　　6.6 不透明聚合物行业发展分析---行业政策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不透明聚合物行业产业链简介</w:t>
      </w:r>
      <w:r>
        <w:rPr>
          <w:rFonts w:hint="eastAsia"/>
        </w:rPr>
        <w:br/>
      </w:r>
      <w:r>
        <w:rPr>
          <w:rFonts w:hint="eastAsia"/>
        </w:rPr>
        <w:t>　　7.2 不透明聚合物产业链分析-上游</w:t>
      </w:r>
      <w:r>
        <w:rPr>
          <w:rFonts w:hint="eastAsia"/>
        </w:rPr>
        <w:br/>
      </w:r>
      <w:r>
        <w:rPr>
          <w:rFonts w:hint="eastAsia"/>
        </w:rPr>
        <w:t>　　7.3 不透明聚合物产业链分析-中游</w:t>
      </w:r>
      <w:r>
        <w:rPr>
          <w:rFonts w:hint="eastAsia"/>
        </w:rPr>
        <w:br/>
      </w:r>
      <w:r>
        <w:rPr>
          <w:rFonts w:hint="eastAsia"/>
        </w:rPr>
        <w:t>　　7.4 不透明聚合物产业链分析-下游</w:t>
      </w:r>
      <w:r>
        <w:rPr>
          <w:rFonts w:hint="eastAsia"/>
        </w:rPr>
        <w:br/>
      </w:r>
      <w:r>
        <w:rPr>
          <w:rFonts w:hint="eastAsia"/>
        </w:rPr>
        <w:t>　　7.5 不透明聚合物行业采购模式</w:t>
      </w:r>
      <w:r>
        <w:rPr>
          <w:rFonts w:hint="eastAsia"/>
        </w:rPr>
        <w:br/>
      </w:r>
      <w:r>
        <w:rPr>
          <w:rFonts w:hint="eastAsia"/>
        </w:rPr>
        <w:t>　　7.6 不透明聚合物行业生产模式</w:t>
      </w:r>
      <w:r>
        <w:rPr>
          <w:rFonts w:hint="eastAsia"/>
        </w:rPr>
        <w:br/>
      </w:r>
      <w:r>
        <w:rPr>
          <w:rFonts w:hint="eastAsia"/>
        </w:rPr>
        <w:t>　　7.7 不透明聚合物行业销售模式及销售渠道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中国本土不透明聚合物产能、产量分析</w:t>
      </w:r>
      <w:r>
        <w:rPr>
          <w:rFonts w:hint="eastAsia"/>
        </w:rPr>
        <w:br/>
      </w:r>
      <w:r>
        <w:rPr>
          <w:rFonts w:hint="eastAsia"/>
        </w:rPr>
        <w:t>　　8.1 中国不透明聚合物供需现状及预测（2021-2032）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中国不透明聚合物产能、产量、产能利用率及发展趋势（2021-2032）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中国不透明聚合物产量、市场需求量及发展趋势（2021-2032）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中国不透明聚合物进出口分析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中国市场不透明聚合物主要进口来源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中国市场不透明聚合物主要出口目的地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不同固体含量不透明聚合物市场规模2021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不同应用不透明聚合物市场规模2021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中国市场主要厂商不透明聚合物销量（2021-2026）&amp;（千吨）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中国市场主要厂商不透明聚合物销量市场份额（2021-2026）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中国市场主要厂商不透明聚合物收入（2021-2026）&amp;（万元）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中国市场主要厂商不透明聚合物收入份额（2021-2026）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2025年中国主要生产商不透明聚合物收入排名（万元）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中国市场主要厂商不透明聚合物价格（2021-2026）&amp;（元/吨）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中国市场主要厂商不透明聚合物总部及产地分布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中国市场主要厂商成立时间及不透明聚合物商业化日期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中国市场主要厂商不透明聚合物产品类型及应用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2025年中国市场不透明聚合物主要厂商市场地位（第一梯队、第二梯队和第三梯队）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不透明聚合物市场投资、并购等现状分析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不透明聚合物生产基地、总部、竞争对手及市场地位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不透明聚合物销量（千吨）、收入（万元）、价格（元/吨）及毛利率（2021-2026）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不透明聚合物生产基地、总部、竞争对手及市场地位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不透明聚合物销量（千吨）、收入（万元）、价格（元/吨）及毛利率（2021-2026）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不透明聚合物生产基地、总部、竞争对手及市场地位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不透明聚合物销量（千吨）、收入（万元）、价格（元/吨）及毛利率（2021-2026）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不透明聚合物生产基地、总部、竞争对手及市场地位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不透明聚合物销量（千吨）、收入（万元）、价格（元/吨）及毛利率（2021-2026）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不透明聚合物生产基地、总部、竞争对手及市场地位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不透明聚合物销量（千吨）、收入（万元）、价格（元/吨）及毛利率（2021-2026）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不透明聚合物生产基地、总部、竞争对手及市场地位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不透明聚合物销量（千吨）、收入（万元）、价格（元/吨）及毛利率（2021-2026）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不透明聚合物生产基地、总部、竞争对手及市场地位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不透明聚合物销量（千吨）、收入（万元）、价格（元/吨）及毛利率（2021-2026）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不透明聚合物生产基地、总部、竞争对手及市场地位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不透明聚合物销量（千吨）、收入（万元）、价格（元/吨）及毛利率（2021-2026）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中国市场不同固体含量不透明聚合物销量（2021-2026）&amp;（千吨）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中国市场不同固体含量不透明聚合物销量市场份额（2021-2026）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中国市场不同固体含量不透明聚合物销量预测（2027-2032）&amp;（千吨）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中国市场不同固体含量不透明聚合物销量市场份额预测（2027-2032）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中国市场不同固体含量不透明聚合物规模（2021-2026）&amp;（万元）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中国市场不同固体含量不透明聚合物规模市场份额（2021-2026）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中国市场不同固体含量不透明聚合物规模预测（2027-2032）&amp;（万元）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中国市场不同固体含量不透明聚合物规模市场份额预测（2027-2032）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中国市场不同应用不透明聚合物销量（2021-2026）&amp;（千吨）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中国市场不同应用不透明聚合物销量市场份额（2021-2026）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中国市场不同应用不透明聚合物销量预测（2027-2032）&amp;（千吨）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中国市场不同应用不透明聚合物销量市场份额预测（2027-2032）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中国市场不同应用不透明聚合物规模（2021-2026）&amp;（万元）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中国市场不同应用不透明聚合物规模市场份额（2021-2026）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中国市场不同应用不透明聚合物规模预测（2027-2032）&amp;（万元）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中国市场不同应用不透明聚合物规模市场份额预测（2027-2032）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不透明聚合物行业发展分析---发展趋势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不透明聚合物行业发展分析---厂商壁垒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不透明聚合物行业发展分析---驱动因素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不透明聚合物行业发展分析---制约因素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不透明聚合物行业相关重点政策一览</w:t>
      </w:r>
      <w:r>
        <w:rPr>
          <w:rFonts w:hint="eastAsia"/>
        </w:rPr>
        <w:br/>
      </w:r>
      <w:r>
        <w:rPr>
          <w:rFonts w:hint="eastAsia"/>
        </w:rPr>
        <w:t>　　表 75： 不透明聚合物行业供应链分析</w:t>
      </w:r>
      <w:r>
        <w:rPr>
          <w:rFonts w:hint="eastAsia"/>
        </w:rPr>
        <w:br/>
      </w:r>
      <w:r>
        <w:rPr>
          <w:rFonts w:hint="eastAsia"/>
        </w:rPr>
        <w:t>　　表 76： 不透明聚合物上游原料供应商</w:t>
      </w:r>
      <w:r>
        <w:rPr>
          <w:rFonts w:hint="eastAsia"/>
        </w:rPr>
        <w:br/>
      </w:r>
      <w:r>
        <w:rPr>
          <w:rFonts w:hint="eastAsia"/>
        </w:rPr>
        <w:t>　　表 77： 不透明聚合物行业主要下游客户</w:t>
      </w:r>
      <w:r>
        <w:rPr>
          <w:rFonts w:hint="eastAsia"/>
        </w:rPr>
        <w:br/>
      </w:r>
      <w:r>
        <w:rPr>
          <w:rFonts w:hint="eastAsia"/>
        </w:rPr>
        <w:t>　　表 78： 不透明聚合物典型经销商</w:t>
      </w:r>
      <w:r>
        <w:rPr>
          <w:rFonts w:hint="eastAsia"/>
        </w:rPr>
        <w:br/>
      </w:r>
      <w:r>
        <w:rPr>
          <w:rFonts w:hint="eastAsia"/>
        </w:rPr>
        <w:t>　　表 79： 中国不透明聚合物产量、销量、进口量及出口量（2021-2026）&amp;（千吨）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中国不透明聚合物产量、销量、进口量及出口量预测（2027-2032）&amp;（千吨）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中国市场不透明聚合物主要进口来源</w:t>
      </w:r>
      <w:r>
        <w:rPr>
          <w:rFonts w:hint="eastAsia"/>
        </w:rPr>
        <w:br/>
      </w:r>
      <w:r>
        <w:rPr>
          <w:rFonts w:hint="eastAsia"/>
        </w:rPr>
        <w:t>　　表 82： 中国市场不透明聚合物主要出口目的地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不透明聚合物产品图片</w:t>
      </w:r>
      <w:r>
        <w:rPr>
          <w:rFonts w:hint="eastAsia"/>
        </w:rPr>
        <w:br/>
      </w:r>
      <w:r>
        <w:rPr>
          <w:rFonts w:hint="eastAsia"/>
        </w:rPr>
        <w:t>　　图 2： 中国不同固体含量不透明聚合物市场规模市场份额2025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0.3产品图片</w:t>
      </w:r>
      <w:r>
        <w:rPr>
          <w:rFonts w:hint="eastAsia"/>
        </w:rPr>
        <w:br/>
      </w:r>
      <w:r>
        <w:rPr>
          <w:rFonts w:hint="eastAsia"/>
        </w:rPr>
        <w:t>　　图 4： 0.4产品图片</w:t>
      </w:r>
      <w:r>
        <w:rPr>
          <w:rFonts w:hint="eastAsia"/>
        </w:rPr>
        <w:br/>
      </w:r>
      <w:r>
        <w:rPr>
          <w:rFonts w:hint="eastAsia"/>
        </w:rPr>
        <w:t>　　图 5： 中国不同应用不透明聚合物市场份额2025 &amp; 2032</w:t>
      </w:r>
      <w:r>
        <w:rPr>
          <w:rFonts w:hint="eastAsia"/>
        </w:rPr>
        <w:br/>
      </w:r>
      <w:r>
        <w:rPr>
          <w:rFonts w:hint="eastAsia"/>
        </w:rPr>
        <w:t>　　图 6： 油漆涂料</w:t>
      </w:r>
      <w:r>
        <w:rPr>
          <w:rFonts w:hint="eastAsia"/>
        </w:rPr>
        <w:br/>
      </w:r>
      <w:r>
        <w:rPr>
          <w:rFonts w:hint="eastAsia"/>
        </w:rPr>
        <w:t>　　图 7： 洗涤剂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中国市场不透明聚合物市场规模，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中国市场不透明聚合物收入及增长率（2021-2032）&amp;（万元）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中国市场不透明聚合物销量及增长率（2021-2032）&amp;（千吨）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2025年中国市场主要厂商不透明聚合物销量市场份额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2025年中国市场主要厂商不透明聚合物收入市场份额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2025年中国市场前五大厂商不透明聚合物市场份额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2025年中国市场不透明聚合物第一梯队、第二梯队和第三梯队厂商（品牌）及市场份额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中国市场不同固体含量不透明聚合物价格走势（2021-2032）&amp;（元/吨）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中国市场不同应用不透明聚合物价格走势（2021-2032）&amp;（元/吨）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不透明聚合物中国企业SWOT分析</w:t>
      </w:r>
      <w:r>
        <w:rPr>
          <w:rFonts w:hint="eastAsia"/>
        </w:rPr>
        <w:br/>
      </w:r>
      <w:r>
        <w:rPr>
          <w:rFonts w:hint="eastAsia"/>
        </w:rPr>
        <w:t>　　图 19： 不透明聚合物产业链</w:t>
      </w:r>
      <w:r>
        <w:rPr>
          <w:rFonts w:hint="eastAsia"/>
        </w:rPr>
        <w:br/>
      </w:r>
      <w:r>
        <w:rPr>
          <w:rFonts w:hint="eastAsia"/>
        </w:rPr>
        <w:t>　　图 20： 不透明聚合物行业采购模式分析</w:t>
      </w:r>
      <w:r>
        <w:rPr>
          <w:rFonts w:hint="eastAsia"/>
        </w:rPr>
        <w:br/>
      </w:r>
      <w:r>
        <w:rPr>
          <w:rFonts w:hint="eastAsia"/>
        </w:rPr>
        <w:t>　　图 21： 不透明聚合物行业生产模式分析</w:t>
      </w:r>
      <w:r>
        <w:rPr>
          <w:rFonts w:hint="eastAsia"/>
        </w:rPr>
        <w:br/>
      </w:r>
      <w:r>
        <w:rPr>
          <w:rFonts w:hint="eastAsia"/>
        </w:rPr>
        <w:t>　　图 22： 不透明聚合物行业销售模式分析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中国不透明聚合物产能、产量、产能利用率及发展趋势（2021-2032）&amp;（千吨）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中国不透明聚合物产量、市场需求量及发展趋势（2021-2032）&amp;（千吨）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8710498b54490" w:history="1">
        <w:r>
          <w:rPr>
            <w:rStyle w:val="Hyperlink"/>
          </w:rPr>
          <w:t>2026-2032年中国不透明聚合物行业发展现状调研及市场前景预测报告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8710498b54490" w:history="1">
        <w:r>
          <w:rPr>
            <w:rStyle w:val="Hyperlink"/>
          </w:rPr>
          <w:t>https://www.20087.com/2/96/BuTouMingJuHeWuFaZhanXianZhuangQianJing.html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态聚合物和结晶聚合物的区别、不透明聚合物OP62B与优创E、常见的聚合物有哪些、不透明聚合物在外墙乳胶漆里起到什么作用、无定形聚合物定义、透明的聚合物、可塑性透明材质、聚合物透明性如何表征、不含纳米塑料的高透明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5fe1f21f240d0" w:history="1">
      <w:r>
        <w:rPr>
          <w:rStyle w:val="Hyperlink"/>
        </w:rPr>
        <w:t>2026-2032年中国不透明聚合物行业发展现状调研及市场前景预测报告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BuTouMingJuHeWuFaZhanXianZhuangQianJing.html" TargetMode="External" Id="R4498710498b5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BuTouMingJuHeWuFaZhanXianZhuangQianJing.html" TargetMode="External" Id="R8805fe1f21f2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2025-12-06T07:45:32Z</dcterms:created>
  <dcterms:modified xsi:type="dcterms:W3CDTF">2025-12-06T08:45:32Z</dcterms:modified>
  <dc:subject>2026-2032年中国不透明聚合物行业发展现状调研及市场前景预测报告</dc:subject>
  <dc:title>2026-2032年中国不透明聚合物行业发展现状调研及市场前景预测报告</dc:title>
  <cp:keywords>2026-2032年中国不透明聚合物行业发展现状调研及市场前景预测报告</cp:keywords>
  <dc:description>2026-2032年中国不透明聚合物行业发展现状调研及市场前景预测报告</dc:description>
</cp:coreProperties>
</file>