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851b7a8345d2" w:history="1">
              <w:r>
                <w:rPr>
                  <w:rStyle w:val="Hyperlink"/>
                </w:rPr>
                <w:t>2026-2032年中国环己基异氰酸酯行业现状及市场前景分析报告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851b7a8345d2" w:history="1">
              <w:r>
                <w:rPr>
                  <w:rStyle w:val="Hyperlink"/>
                </w:rPr>
                <w:t>2026-2032年中国环己基异氰酸酯行业现状及市场前景分析报告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851b7a8345d2" w:history="1">
                <w:r>
                  <w:rPr>
                    <w:rStyle w:val="Hyperlink"/>
                  </w:rPr>
                  <w:t>https://www.20087.com/2/26/HuanJiJiYiQingSuanZhiFaZhanQianJingFenXi.html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异氰酸酯是一种脂环族异氰酸酯，主要应用于高性能聚氨酯、光学树脂及医药中间体合成领域。相较于芳香族异氰酸酯（如TDI、MDI），该化合物具备优异的耐黄变性、低毒性及良好反应活性，适用于制备透明涂料、光固化胶粘剂及医用高分子材料。其合成通常通过环己胺光气化法完成，工艺涉及剧毒光气，需在高度封闭与自动化系统中进行，全球产能集中于具备严格安全管控能力的特种化学品企业。下游用户对其纯度、水分含量及色度有严苛要求，常通过滴定与GC-MS验证质量。尽管应用领域小众，但其在高端材料中的不可替代性维持稳定需求。</w:t>
      </w:r>
      <w:r>
        <w:rPr>
          <w:rFonts w:hint="eastAsia"/>
        </w:rPr>
        <w:br/>
      </w:r>
      <w:r>
        <w:rPr>
          <w:rFonts w:hint="eastAsia"/>
        </w:rPr>
        <w:t>　　未来，环己基异氰酸酯的发展将聚焦绿色合成与高附加值应用拓展。非光气法路线（如碳酸二甲酯羰基化）正被探索以规避安全风险；生物基环己胺前驱体的研发亦契合可持续化学趋势。在光学领域，高纯度环己基异氰酸酯用于合成低双折射率聚氨酯，支撑AR/VR透镜与光纤涂层创新。医药端，其作为β-内酰胺类抗生素侧链构建单元，潜在需求随抗耐药药物研发而增长。尽管市场规模有限，环己基异氰酸酯凭借独特的脂环结构与反应特性，将持续在高端聚氨酯与精细化工创新链条中占据战略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851b7a8345d2" w:history="1">
        <w:r>
          <w:rPr>
            <w:rStyle w:val="Hyperlink"/>
          </w:rPr>
          <w:t>2026-2032年中国环己基异氰酸酯行业现状及市场前景分析报告</w:t>
        </w:r>
      </w:hyperlink>
      <w:r>
        <w:rPr>
          <w:rFonts w:hint="eastAsia"/>
        </w:rPr>
        <w:t>》基于权威数据与一手调研资料，系统分析了环己基异氰酸酯行业的产业链结构、市场规模、需求特征及价格体系，客观呈现了环己基异氰酸酯行业发展现状。报告科学预测了环己基异氰酸酯市场前景与未来趋势，重点剖析了主要企业的竞争格局、市场集中度及品牌影响力。同时，通过对环己基异氰酸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按照不同产品类型，环己基异氰酸酯主要可以分为如下几个类别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中国不同产品类型环己基异氰酸酯增长趋势2020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按照不同纯度，环己基异氰酸酯主要可以分为如下几个类别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中国不同纯度环己基异氰酸酯增长趋势2020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从不同应用，环己基异氰酸酯主要包括如下几个方面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中国不同应用环己基异氰酸酯增长趋势2020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中国环己基异氰酸酯发展现状及未来趋势（2020-2032）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中国市场环己基异氰酸酯收入及增长率（2020-2032）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中国市场环己基异氰酸酯销量及增长率（2020-2032）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中国市场主要环己基异氰酸酯厂商分析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中国市场主要厂商环己基异氰酸酯销量及市场占有率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中国市场主要厂商环己基异氰酸酯销量（2020-2025）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中国市场主要厂商环己基异氰酸酯收入及市场占有率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中国市场主要厂商环己基异氰酸酯收入（2020-2025）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中国市场主要厂商环己基异氰酸酯收入市场份额（2020-2025）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2024年中国市场主要厂商环己基异氰酸酯收入排名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中国市场主要厂商环己基异氰酸酯价格（2020-2025）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中国市场主要厂商环己基异氰酸酯总部及产地分布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中国市场主要厂商成立时间及环己基异氰酸酯商业化日期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中国市场主要厂商环己基异氰酸酯产品类型及应用</w:t>
      </w:r>
      <w:r>
        <w:rPr>
          <w:rFonts w:hint="eastAsia"/>
        </w:rPr>
        <w:br/>
      </w:r>
      <w:r>
        <w:rPr>
          <w:rFonts w:hint="eastAsia"/>
        </w:rPr>
        <w:t>　　2.7 环己基异氰酸酯行业集中度、竞争程度分析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环己基异氰酸酯行业集中度分析：2024年中国Top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中国市场环己基异氰酸酯第一梯队、第二梯队和第三梯队厂商（品牌）及2024年市场份额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不同产品类型环己基异氰酸酯分析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中国市场不同产品类型环己基异氰酸酯规模（2020-2032）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中国市场不同产品类型环己基异氰酸酯规模及市场份额（2020-2025）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中国市场不同产品类型环己基异氰酸酯规模预测（2026-2032）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中国市场不同产品类型环己基异氰酸酯价格走势（2020-2032）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不同应用环己基异氰酸酯分析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中国市场不同应用环己基异氰酸酯规模（2020-2032）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中国市场不同应用环己基异氰酸酯规模及市场份额（2020-2025）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中国市场不同应用环己基异氰酸酯规模预测（2026-2032）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中国市场不同应用环己基异氰酸酯价格走势（2020-2032）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环己基异氰酸酯行业发展分析---发展趋势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环己基异氰酸酯行业发展分析---厂商壁垒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环己基异氰酸酯行业发展分析---驱动因素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环己基异氰酸酯行业发展分析---制约因素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环己基异氰酸酯中国企业SWOT分析</w:t>
      </w:r>
      <w:r>
        <w:rPr>
          <w:rFonts w:hint="eastAsia"/>
        </w:rPr>
        <w:br/>
      </w:r>
      <w:r>
        <w:rPr>
          <w:rFonts w:hint="eastAsia"/>
        </w:rPr>
        <w:t>　　6.6 环己基异氰酸酯行业发展分析---行业政策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环己基异氰酸酯行业产业链简介</w:t>
      </w:r>
      <w:r>
        <w:rPr>
          <w:rFonts w:hint="eastAsia"/>
        </w:rPr>
        <w:br/>
      </w:r>
      <w:r>
        <w:rPr>
          <w:rFonts w:hint="eastAsia"/>
        </w:rPr>
        <w:t>　　7.2 环己基异氰酸酯产业链分析-上游</w:t>
      </w:r>
      <w:r>
        <w:rPr>
          <w:rFonts w:hint="eastAsia"/>
        </w:rPr>
        <w:br/>
      </w:r>
      <w:r>
        <w:rPr>
          <w:rFonts w:hint="eastAsia"/>
        </w:rPr>
        <w:t>　　7.3 环己基异氰酸酯产业链分析-中游</w:t>
      </w:r>
      <w:r>
        <w:rPr>
          <w:rFonts w:hint="eastAsia"/>
        </w:rPr>
        <w:br/>
      </w:r>
      <w:r>
        <w:rPr>
          <w:rFonts w:hint="eastAsia"/>
        </w:rPr>
        <w:t>　　7.4 环己基异氰酸酯产业链分析-下游</w:t>
      </w:r>
      <w:r>
        <w:rPr>
          <w:rFonts w:hint="eastAsia"/>
        </w:rPr>
        <w:br/>
      </w:r>
      <w:r>
        <w:rPr>
          <w:rFonts w:hint="eastAsia"/>
        </w:rPr>
        <w:t>　　7.5 环己基异氰酸酯行业采购模式</w:t>
      </w:r>
      <w:r>
        <w:rPr>
          <w:rFonts w:hint="eastAsia"/>
        </w:rPr>
        <w:br/>
      </w:r>
      <w:r>
        <w:rPr>
          <w:rFonts w:hint="eastAsia"/>
        </w:rPr>
        <w:t>　　7.6 环己基异氰酸酯行业生产模式</w:t>
      </w:r>
      <w:r>
        <w:rPr>
          <w:rFonts w:hint="eastAsia"/>
        </w:rPr>
        <w:br/>
      </w:r>
      <w:r>
        <w:rPr>
          <w:rFonts w:hint="eastAsia"/>
        </w:rPr>
        <w:t>　　7.7 环己基异氰酸酯行业销售模式及销售渠道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中国本土环己基异氰酸酯产能、产量分析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中国环己基异氰酸酯供需现状及预测（2020-2032）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中国环己基异氰酸酯产能、产量、产能利用率及发展趋势（2020-2032）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中国环己基异氰酸酯产量、市场需求量及发展趋势（2020-2032）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中国环己基异氰酸酯进出口分析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中国市场环己基异氰酸酯主要进口来源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中国市场环己基异氰酸酯主要出口目的地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不同产品类型环己基异氰酸酯市场规模2020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不同纯度环己基异氰酸酯市场规模2020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不同应用环己基异氰酸酯市场规模2020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中国市场主要厂商环己基异氰酸酯销量（2020-2025）&amp;（吨）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中国市场主要厂商环己基异氰酸酯收入（2020-2025）&amp;（万元）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中国市场主要厂商环己基异氰酸酯收入份额（2020-2025）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2024年中国主要生产商环己基异氰酸酯收入排名（万元）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中国市场主要厂商环己基异氰酸酯价格（2020-2025）&amp;（元/吨）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中国市场主要厂商环己基异氰酸酯总部及产地分布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中国市场主要厂商成立时间及环己基异氰酸酯商业化日期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中国市场主要厂商环己基异氰酸酯产品类型及应用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2024年中国市场环己基异氰酸酯主要厂商市场地位（第一梯队、第二梯队和第三梯队）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环己基异氰酸酯市场投资、并购等现状分析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环己基异氰酸酯生产基地、总部、竞争对手及市场地位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中国市场不同产品类型环己基异氰酸酯销量（2020-2025）&amp;（吨）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中国市场不同产品类型环己基异氰酸酯规模（2020-2025）&amp;（万元）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中国市场不同产品类型环己基异氰酸酯规模市场份额（2020-2025）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中国市场不同产品类型环己基异氰酸酯规模预测（2026-2032）&amp;（万元）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中国市场不同产品类型环己基异氰酸酯规模市场份额预测（2026-2032）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中国市场不同应用环己基异氰酸酯销量（2020-2025）&amp;（吨）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中国市场不同应用环己基异氰酸酯规模（2020-2025）&amp;（万元）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中国市场不同应用环己基异氰酸酯规模市场份额（2020-2025）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中国市场不同应用环己基异氰酸酯规模预测（2026-2032）&amp;（万元）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中国市场不同应用环己基异氰酸酯规模市场份额预测（2026-2032）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环己基异氰酸酯行业发展分析---发展趋势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环己基异氰酸酯行业发展分析---厂商壁垒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环己基异氰酸酯行业发展分析---驱动因素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环己基异氰酸酯行业发展分析---制约因素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环己基异氰酸酯行业相关重点政策一览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 76： 环己基异氰酸酯行业供应链分析</w:t>
      </w:r>
      <w:r>
        <w:rPr>
          <w:rFonts w:hint="eastAsia"/>
        </w:rPr>
        <w:br/>
      </w:r>
      <w:r>
        <w:rPr>
          <w:rFonts w:hint="eastAsia"/>
        </w:rPr>
        <w:t>　　表 77： 环己基异氰酸酯上游原料供应商</w:t>
      </w:r>
      <w:r>
        <w:rPr>
          <w:rFonts w:hint="eastAsia"/>
        </w:rPr>
        <w:br/>
      </w:r>
      <w:r>
        <w:rPr>
          <w:rFonts w:hint="eastAsia"/>
        </w:rPr>
        <w:t>　　表 78： 环己基异氰酸酯行业主要下游客户</w:t>
      </w:r>
      <w:r>
        <w:rPr>
          <w:rFonts w:hint="eastAsia"/>
        </w:rPr>
        <w:br/>
      </w:r>
      <w:r>
        <w:rPr>
          <w:rFonts w:hint="eastAsia"/>
        </w:rPr>
        <w:t>　　表 79： 环己基异氰酸酯典型经销商</w:t>
      </w:r>
      <w:r>
        <w:rPr>
          <w:rFonts w:hint="eastAsia"/>
        </w:rPr>
        <w:br/>
      </w:r>
      <w:r>
        <w:rPr>
          <w:rFonts w:hint="eastAsia"/>
        </w:rPr>
        <w:t>　　表 80： 中国环己基异氰酸酯产量、销量、进口量及出口量（2020-2025）&amp;（吨）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中国环己基异氰酸酯产量、销量、进口量及出口量预测（2026-2032）&amp;（吨）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中国市场环己基异氰酸酯主要进口来源</w:t>
      </w:r>
      <w:r>
        <w:rPr>
          <w:rFonts w:hint="eastAsia"/>
        </w:rPr>
        <w:br/>
      </w:r>
      <w:r>
        <w:rPr>
          <w:rFonts w:hint="eastAsia"/>
        </w:rPr>
        <w:t>　　表 83： 中国市场环己基异氰酸酯主要出口目的地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环己基异氰酸酯产品图片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中国不同产品类型环己基异氰酸酯市场规模市场份额2024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试剂级产品图片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中国不同纯度环己基异氰酸酯市场规模市场份额2024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纯度≥98%产品图片</w:t>
      </w:r>
      <w:r>
        <w:rPr>
          <w:rFonts w:hint="eastAsia"/>
        </w:rPr>
        <w:br/>
      </w:r>
      <w:r>
        <w:rPr>
          <w:rFonts w:hint="eastAsia"/>
        </w:rPr>
        <w:t>　　图 8： 纯度≥99%产品图片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中国不同应用环己基异氰酸酯市场份额2024 &amp; 2032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农药中间体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中国市场环己基异氰酸酯市场规模，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2024年中国市场主要厂商环己基异氰酸酯销量市场份额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2024年中国市场主要厂商环己基异氰酸酯收入市场份额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2024年中国市场前五大厂商环己基异氰酸酯市场份额</w:t>
      </w:r>
      <w:r>
        <w:rPr>
          <w:rFonts w:hint="eastAsia"/>
        </w:rPr>
        <w:br/>
      </w:r>
      <w:r>
        <w:rPr>
          <w:rFonts w:hint="eastAsia"/>
        </w:rPr>
        <w:t>　　图 20： 2024年中国市场环己基异氰酸酯第一梯队、第二梯队和第三梯队厂商（品牌）及市场份额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中国市场不同产品类型环己基异氰酸酯价格走势（2020-2032）&amp;（元/吨）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中国市场不同应用环己基异氰酸酯价格走势（2020-2032）&amp;（元/吨）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环己基异氰酸酯中国企业SWOT分析</w:t>
      </w:r>
      <w:r>
        <w:rPr>
          <w:rFonts w:hint="eastAsia"/>
        </w:rPr>
        <w:br/>
      </w:r>
      <w:r>
        <w:rPr>
          <w:rFonts w:hint="eastAsia"/>
        </w:rPr>
        <w:t>　　图 24： 环己基异氰酸酯产业链</w:t>
      </w:r>
      <w:r>
        <w:rPr>
          <w:rFonts w:hint="eastAsia"/>
        </w:rPr>
        <w:br/>
      </w:r>
      <w:r>
        <w:rPr>
          <w:rFonts w:hint="eastAsia"/>
        </w:rPr>
        <w:t>　　图 25： 环己基异氰酸酯行业采购模式分析</w:t>
      </w:r>
      <w:r>
        <w:rPr>
          <w:rFonts w:hint="eastAsia"/>
        </w:rPr>
        <w:br/>
      </w:r>
      <w:r>
        <w:rPr>
          <w:rFonts w:hint="eastAsia"/>
        </w:rPr>
        <w:t>　　图 26： 环己基异氰酸酯行业生产模式分析</w:t>
      </w:r>
      <w:r>
        <w:rPr>
          <w:rFonts w:hint="eastAsia"/>
        </w:rPr>
        <w:br/>
      </w:r>
      <w:r>
        <w:rPr>
          <w:rFonts w:hint="eastAsia"/>
        </w:rPr>
        <w:t>　　图 27： 环己基异氰酸酯行业销售模式分析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中国环己基异氰酸酯产能、产量、产能利用率及发展趋势（2020-2032）&amp;（吨）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中国环己基异氰酸酯产量、市场需求量及发展趋势（2020-2032）&amp;（吨）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851b7a8345d2" w:history="1">
        <w:r>
          <w:rPr>
            <w:rStyle w:val="Hyperlink"/>
          </w:rPr>
          <w:t>2026-2032年中国环己基异氰酸酯行业现状及市场前景分析报告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851b7a8345d2" w:history="1">
        <w:r>
          <w:rPr>
            <w:rStyle w:val="Hyperlink"/>
          </w:rPr>
          <w:t>https://www.20087.com/2/26/HuanJiJiYiQingSuanZhiFaZhanQianJingFenXi.html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异氰酸酯、环己基异氰酸酯毒性、对甲苯基异氰酸酯、环己基异氰酸酯稳定性、亚磷酰胺单体结构式、环己基异氰酸酯可燃报警器报警浓度范围、异氰酸酯、环己基异氰酸酯规模市场、异氰酸酯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04c32d2ae4cd2" w:history="1">
      <w:r>
        <w:rPr>
          <w:rStyle w:val="Hyperlink"/>
        </w:rPr>
        <w:t>2026-2032年中国环己基异氰酸酯行业现状及市场前景分析报告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uanJiJiYiQingSuanZhiFaZhanQianJingFenXi.html" TargetMode="External" Id="R70e0851b7a8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uanJiJiYiQingSuanZhiFaZhanQianJingFenXi.html" TargetMode="External" Id="R01904c32d2a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2025-12-05T05:56:25Z</dcterms:created>
  <dcterms:modified xsi:type="dcterms:W3CDTF">2025-12-05T06:56:25Z</dcterms:modified>
  <dc:subject>2026-2032年中国环己基异氰酸酯行业现状及市场前景分析报告</dc:subject>
  <dc:title>2026-2032年中国环己基异氰酸酯行业现状及市场前景分析报告</dc:title>
  <cp:keywords>2026-2032年中国环己基异氰酸酯行业现状及市场前景分析报告</cp:keywords>
  <dc:description>2026-2032年中国环己基异氰酸酯行业现状及市场前景分析报告</dc:description>
</cp:coreProperties>
</file>