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8be240e13425e" w:history="1">
              <w:r>
                <w:rPr>
                  <w:rStyle w:val="Hyperlink"/>
                </w:rPr>
                <w:t>2024-2030年中国纳米薄膜发展现状分析与前景趋势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8be240e13425e" w:history="1">
              <w:r>
                <w:rPr>
                  <w:rStyle w:val="Hyperlink"/>
                </w:rPr>
                <w:t>2024-2030年中国纳米薄膜发展现状分析与前景趋势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8be240e13425e" w:history="1">
                <w:r>
                  <w:rPr>
                    <w:rStyle w:val="Hyperlink"/>
                  </w:rPr>
                  <w:t>https://www.20087.com/2/76/NaMiBoMoXianZhuangYuQianJingFenXi.html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薄膜是一种厚度在纳米尺度的薄膜材料，具有独特的光学、电学、磁学等性质，广泛应用于电子、光电、生物医药等领域。近年来，随着纳米技术的发展和应用领域的拓展，纳米薄膜的制备技术不断进步，如化学气相沉积(CVD)、原子层沉积(ALD)等技术的应用，使得纳米薄膜的性能得到大幅提升。</w:t>
      </w:r>
      <w:r>
        <w:rPr>
          <w:rFonts w:hint="eastAsia"/>
        </w:rPr>
        <w:br/>
      </w:r>
      <w:r>
        <w:rPr>
          <w:rFonts w:hint="eastAsia"/>
        </w:rPr>
        <w:t>　　未来，纳米薄膜的发展将更加注重功能化和集成化。随着微电子和纳米技术的进步，纳米薄膜将在更多高科技领域发挥作用，如量子计算、柔性电子和生物传感器等。同时，通过纳米薄膜与其他材料的集成，可以实现多功能复合材料的制备，满足复杂应用场景的需求。此外，随着纳米技术的安全性和环境影响受到更多关注，开发环境友好型纳米薄膜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8be240e13425e" w:history="1">
        <w:r>
          <w:rPr>
            <w:rStyle w:val="Hyperlink"/>
          </w:rPr>
          <w:t>2024-2030年中国纳米薄膜发展现状分析与前景趋势</w:t>
        </w:r>
      </w:hyperlink>
      <w:r>
        <w:rPr>
          <w:rFonts w:hint="eastAsia"/>
        </w:rPr>
        <w:t>》是纳米薄膜项目研究团队依托多年行业监测经验，结合我国纳米薄膜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纳米薄膜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纳米薄膜行业概述</w:t>
      </w:r>
      <w:r>
        <w:rPr>
          <w:rFonts w:hint="eastAsia"/>
        </w:rPr>
        <w:br/>
      </w:r>
      <w:r>
        <w:rPr>
          <w:rFonts w:hint="eastAsia"/>
        </w:rPr>
        <w:t>　　第一节 纳米薄膜定义与分类</w:t>
      </w:r>
      <w:r>
        <w:rPr>
          <w:rFonts w:hint="eastAsia"/>
        </w:rPr>
        <w:br/>
      </w:r>
      <w:r>
        <w:rPr>
          <w:rFonts w:hint="eastAsia"/>
        </w:rPr>
        <w:t>　　第二节 纳米薄膜应用领域</w:t>
      </w:r>
      <w:r>
        <w:rPr>
          <w:rFonts w:hint="eastAsia"/>
        </w:rPr>
        <w:br/>
      </w:r>
      <w:r>
        <w:rPr>
          <w:rFonts w:hint="eastAsia"/>
        </w:rPr>
        <w:t>　　第三节 纳米薄膜行业经济指标分析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2019-2023年全球纳米薄膜市场规模与趋势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主要国家与地区纳米薄膜市场分析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2024-2030年全球纳米薄膜行业发展趋势与前景预测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中国纳米薄膜行业市场分析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2023-2024年纳米薄膜产能与投资动态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一、国内纳米薄膜产能及利用情况</w:t>
      </w:r>
      <w:r>
        <w:rPr>
          <w:rFonts w:hint="eastAsia"/>
        </w:rPr>
        <w:br/>
      </w:r>
      <w:r>
        <w:rPr>
          <w:rFonts w:hint="eastAsia"/>
        </w:rPr>
        <w:t>　　　　二、纳米薄膜产能扩张与投资动态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2024-2030年纳米薄膜行业产量统计与趋势预测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一、2019-2023年纳米薄膜行业产量数据统计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1、2019-2023年纳米薄膜产量及增长趋势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2、2019-2023年纳米薄膜细分产品产量及份额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三、2024-2030年纳米薄膜产量预测</w:t>
      </w:r>
      <w:r>
        <w:rPr>
          <w:rFonts w:hint="eastAsia"/>
        </w:rPr>
        <w:br/>
      </w:r>
      <w:r>
        <w:rPr>
          <w:rFonts w:hint="eastAsia"/>
        </w:rPr>
        <w:t>　　第三节 2024-2030年纳米薄膜市场需求与销售分析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一、2023-2024年纳米薄膜行业需求现状</w:t>
      </w:r>
      <w:r>
        <w:rPr>
          <w:rFonts w:hint="eastAsia"/>
        </w:rPr>
        <w:br/>
      </w:r>
      <w:r>
        <w:rPr>
          <w:rFonts w:hint="eastAsia"/>
        </w:rPr>
        <w:t>　　　　二、纳米薄膜客户群体与需求特点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三、2019-2023年纳米薄膜行业销售规模分析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四、2024-2030年纳米薄膜市场增长潜力与规模预测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纳米薄膜细分市场分析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一、2023-2024年纳米薄膜主要细分产品市场现状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一、2023-2024年纳米薄膜各应用领域市场现状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2023-2024年中国纳米薄膜技术发展研究</w:t>
      </w:r>
      <w:r>
        <w:rPr>
          <w:rFonts w:hint="eastAsia"/>
        </w:rPr>
        <w:br/>
      </w:r>
      <w:r>
        <w:rPr>
          <w:rFonts w:hint="eastAsia"/>
        </w:rPr>
        <w:t>　　第一节 当前纳米薄膜技术发展现状</w:t>
      </w:r>
      <w:r>
        <w:rPr>
          <w:rFonts w:hint="eastAsia"/>
        </w:rPr>
        <w:br/>
      </w:r>
      <w:r>
        <w:rPr>
          <w:rFonts w:hint="eastAsia"/>
        </w:rPr>
        <w:t>　　第二节 国内外纳米薄膜技术差异与原因</w:t>
      </w:r>
      <w:r>
        <w:rPr>
          <w:rFonts w:hint="eastAsia"/>
        </w:rPr>
        <w:br/>
      </w:r>
      <w:r>
        <w:rPr>
          <w:rFonts w:hint="eastAsia"/>
        </w:rPr>
        <w:t>　　第三节 纳米薄膜技术创新与发展趋势预测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技术进步对纳米薄膜行业的影响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一、2019-2023年纳米薄膜市场价格走势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纳米薄膜定价策略与方法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2024-2030年纳米薄膜价格竞争态势与趋势预测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2023-2024年重点区域纳米薄膜市场发展概况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2019-2023年中国纳米薄膜行业进出口情况分析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一、2019-2023年纳米薄膜进口规模及增长情况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一、2019-2023年纳米薄膜出口规模及增长情况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2019-2023年中国纳米薄膜行业总体发展与财务状况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2019-2023年中国纳米薄膜行业规模情况</w:t>
      </w:r>
      <w:r>
        <w:rPr>
          <w:rFonts w:hint="eastAsia"/>
        </w:rPr>
        <w:br/>
      </w:r>
      <w:r>
        <w:rPr>
          <w:rFonts w:hint="eastAsia"/>
        </w:rPr>
        <w:t>　　　　一、纳米薄膜行业企业数量规模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2019-2023年中国纳米薄膜行业财务能力分析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一、纳米薄膜行业盈利能力</w:t>
      </w:r>
      <w:r>
        <w:rPr>
          <w:rFonts w:hint="eastAsia"/>
        </w:rPr>
        <w:br/>
      </w:r>
      <w:r>
        <w:rPr>
          <w:rFonts w:hint="eastAsia"/>
        </w:rPr>
        <w:t>　　　　二、纳米薄膜行业偿债能力</w:t>
      </w:r>
      <w:r>
        <w:rPr>
          <w:rFonts w:hint="eastAsia"/>
        </w:rPr>
        <w:br/>
      </w:r>
      <w:r>
        <w:rPr>
          <w:rFonts w:hint="eastAsia"/>
        </w:rPr>
        <w:t>　　　　三、纳米薄膜行业营运能力</w:t>
      </w:r>
      <w:r>
        <w:rPr>
          <w:rFonts w:hint="eastAsia"/>
        </w:rPr>
        <w:br/>
      </w:r>
      <w:r>
        <w:rPr>
          <w:rFonts w:hint="eastAsia"/>
        </w:rPr>
        <w:t>　　　　四、纳米薄膜行业发展能力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中国纳米薄膜行业竞争格局分析</w:t>
      </w:r>
      <w:r>
        <w:rPr>
          <w:rFonts w:hint="eastAsia"/>
        </w:rPr>
        <w:br/>
      </w:r>
      <w:r>
        <w:rPr>
          <w:rFonts w:hint="eastAsia"/>
        </w:rPr>
        <w:t>　　第一节 纳米薄膜行业竞争格局总览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2023-2024年纳米薄膜行业竞争力分析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2019-2023年纳米薄膜行业企业并购活动分析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2023-2024年纳米薄膜行业会展与招投标活动分析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2024年中国纳米薄膜企业发展企业发展策略与建议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中国纳米薄膜行业风险与对策</w:t>
      </w:r>
      <w:r>
        <w:rPr>
          <w:rFonts w:hint="eastAsia"/>
        </w:rPr>
        <w:br/>
      </w:r>
      <w:r>
        <w:rPr>
          <w:rFonts w:hint="eastAsia"/>
        </w:rPr>
        <w:t>　　第一节 纳米薄膜行业SWOT分析</w:t>
      </w:r>
      <w:r>
        <w:rPr>
          <w:rFonts w:hint="eastAsia"/>
        </w:rPr>
        <w:br/>
      </w:r>
      <w:r>
        <w:rPr>
          <w:rFonts w:hint="eastAsia"/>
        </w:rPr>
        <w:t>　　　　一、纳米薄膜行业优势</w:t>
      </w:r>
      <w:r>
        <w:rPr>
          <w:rFonts w:hint="eastAsia"/>
        </w:rPr>
        <w:br/>
      </w:r>
      <w:r>
        <w:rPr>
          <w:rFonts w:hint="eastAsia"/>
        </w:rPr>
        <w:t>　　　　二、纳米薄膜行业劣势</w:t>
      </w:r>
      <w:r>
        <w:rPr>
          <w:rFonts w:hint="eastAsia"/>
        </w:rPr>
        <w:br/>
      </w:r>
      <w:r>
        <w:rPr>
          <w:rFonts w:hint="eastAsia"/>
        </w:rPr>
        <w:t>　　　　三、纳米薄膜市场机会</w:t>
      </w:r>
      <w:r>
        <w:rPr>
          <w:rFonts w:hint="eastAsia"/>
        </w:rPr>
        <w:br/>
      </w:r>
      <w:r>
        <w:rPr>
          <w:rFonts w:hint="eastAsia"/>
        </w:rPr>
        <w:t>　　　　四、纳米薄膜市场威胁</w:t>
      </w:r>
      <w:r>
        <w:rPr>
          <w:rFonts w:hint="eastAsia"/>
        </w:rPr>
        <w:br/>
      </w:r>
      <w:r>
        <w:rPr>
          <w:rFonts w:hint="eastAsia"/>
        </w:rPr>
        <w:t>　　第二节 纳米薄膜行业风险及对策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2024-2030年中国纳米薄膜行业前景与发展趋势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2023-2024年纳米薄膜行业发展环境分析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2024-2030年纳米薄膜行业发展趋势与方向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2024-2030年纳米薄膜行业发展潜力与机遇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中⋅智⋅林⋅－纳米薄膜行业发展建议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纳米薄膜行业历程</w:t>
      </w:r>
      <w:r>
        <w:rPr>
          <w:rFonts w:hint="eastAsia"/>
        </w:rPr>
        <w:br/>
      </w:r>
      <w:r>
        <w:rPr>
          <w:rFonts w:hint="eastAsia"/>
        </w:rPr>
        <w:t>　　图表 纳米薄膜行业生命周期</w:t>
      </w:r>
      <w:r>
        <w:rPr>
          <w:rFonts w:hint="eastAsia"/>
        </w:rPr>
        <w:br/>
      </w:r>
      <w:r>
        <w:rPr>
          <w:rFonts w:hint="eastAsia"/>
        </w:rPr>
        <w:t>　　图表 纳米薄膜行业产业链分析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2019-2023年纳米薄膜行业市场容量分析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2019-2023年中国纳米薄膜行业产能统计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2019-2023年中国纳米薄膜行业产量及增长趋势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2019-2023年中国纳米薄膜市场需求量及增速统计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2019-2023年中国纳米薄膜行业盈利情况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2019-2023年中国纳米薄膜行业利润总额统计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2019-2023年中国纳米薄膜进口数量分析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2019-2023年中国纳米薄膜进口金额分析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2019-2023年中国纳米薄膜出口数量分析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2019-2023年中国纳米薄膜出口金额分析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2019-2023年中国纳米薄膜行业企业平均规模情况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2024-2030年中国纳米薄膜市场需求量预测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2024-2030年中国纳米薄膜市场容量预测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2024-2030年中国纳米薄膜市场规模预测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8be240e13425e" w:history="1">
        <w:r>
          <w:rPr>
            <w:rStyle w:val="Hyperlink"/>
          </w:rPr>
          <w:t>2024-2030年中国纳米薄膜发展现状分析与前景趋势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8be240e13425e" w:history="1">
        <w:r>
          <w:rPr>
            <w:rStyle w:val="Hyperlink"/>
          </w:rPr>
          <w:t>https://www.20087.com/2/76/NaMiBoMoXianZhuangYuQianJingFenXi.html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d1c3073614f90" w:history="1">
      <w:r>
        <w:rPr>
          <w:rStyle w:val="Hyperlink"/>
        </w:rPr>
        <w:t>2024-2030年中国纳米薄膜发展现状分析与前景趋势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NaMiBoMoXianZhuangYuQianJingFenXi.html" TargetMode="External" Id="R70d8be240e13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NaMiBoMoXianZhuangYuQianJingFenXi.html" TargetMode="External" Id="Rd36d1c307361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2024-10-19T23:11:33Z</dcterms:created>
  <dcterms:modified xsi:type="dcterms:W3CDTF">2024-10-20T00:11:33Z</dcterms:modified>
  <dc:subject>2024-2030年中国纳米薄膜发展现状分析与前景趋势</dc:subject>
  <dc:title>2024-2030年中国纳米薄膜发展现状分析与前景趋势</dc:title>
  <cp:keywords>2024-2030年中国纳米薄膜发展现状分析与前景趋势</cp:keywords>
  <dc:description>2024-2030年中国纳米薄膜发展现状分析与前景趋势</dc:description>
</cp:coreProperties>
</file>