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673ec3806460a" w:history="1">
              <w:r>
                <w:rPr>
                  <w:rStyle w:val="Hyperlink"/>
                </w:rPr>
                <w:t>2025-2031年中国高分子复合材料行业发展深度调研及未来趋势分析报告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673ec3806460a" w:history="1">
              <w:r>
                <w:rPr>
                  <w:rStyle w:val="Hyperlink"/>
                </w:rPr>
                <w:t>2025-2031年中国高分子复合材料行业发展深度调研及未来趋势分析报告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673ec3806460a" w:history="1">
                <w:r>
                  <w:rPr>
                    <w:rStyle w:val="Hyperlink"/>
                  </w:rPr>
                  <w:t>https://www.20087.com/3/26/GaoFenZiFuHeCaiLiaoDeFaZhanQuShi.html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复合材料因其轻质、高强度、耐腐蚀等特性，在航空航天、汽车制造、建筑等领域得到广泛应用。目前，高性能树脂和增强纤维的研发不断推进，如碳纤维增强塑料（CFRP），显著提升了材料的力学性能和耐久性。同时，环境友好型生物基高分子复合材料的研发也是当前研究热点，旨在减少对化石资源的依赖。</w:t>
      </w:r>
      <w:r>
        <w:rPr>
          <w:rFonts w:hint="eastAsia"/>
        </w:rPr>
        <w:br/>
      </w:r>
      <w:r>
        <w:rPr>
          <w:rFonts w:hint="eastAsia"/>
        </w:rPr>
        <w:t>　　未来高分子复合材料的发展将侧重于降低成本、提升可回收性和多功能性。随着3D打印技术的成熟，定制化和复杂结构的高分子复合件生产将成为可能，拓宽应用领域。此外，生物降解高分子复合材料的研究将推动环保材料的应用，适应循环经济的发展趋势。智能化材料，如自修复、形状记忆等功能性复合材料，将为材料科学带来革命性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673ec3806460a" w:history="1">
        <w:r>
          <w:rPr>
            <w:rStyle w:val="Hyperlink"/>
          </w:rPr>
          <w:t>2025-2031年中国高分子复合材料行业发展深度调研及未来趋势分析报告</w:t>
        </w:r>
      </w:hyperlink>
      <w:r>
        <w:rPr>
          <w:rFonts w:hint="eastAsia"/>
        </w:rPr>
        <w:t>》从市场规模、需求变化及价格动态等维度，系统解析了高分子复合材料行业的现状与发展趋势。报告深入分析了高分子复合材料产业链各环节，科学预测了市场前景与技术发展方向，同时聚焦高分子复合材料细分市场特点及重点企业的经营表现，揭示了高分子复合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高分子复合材料市场概述</w:t>
      </w:r>
      <w:r>
        <w:rPr>
          <w:rFonts w:hint="eastAsia"/>
        </w:rPr>
        <w:br/>
      </w:r>
      <w:r>
        <w:rPr>
          <w:rFonts w:hint="eastAsia"/>
        </w:rPr>
        <w:t>　　第一节 高分子复合材料市场发展现状分析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高分子复合材料市场政策环境分析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高分子复合材料市场容量分析</w:t>
      </w:r>
      <w:r>
        <w:rPr>
          <w:rFonts w:hint="eastAsia"/>
        </w:rPr>
        <w:br/>
      </w:r>
      <w:r>
        <w:rPr>
          <w:rFonts w:hint="eastAsia"/>
        </w:rPr>
        <w:t>　　第四节 高分子复合材料市场特征分析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我国高分子复合材料市场发展环境分析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一、社会不平衡问题</w:t>
      </w:r>
      <w:r>
        <w:rPr>
          <w:rFonts w:hint="eastAsia"/>
        </w:rPr>
        <w:br/>
      </w:r>
      <w:r>
        <w:rPr>
          <w:rFonts w:hint="eastAsia"/>
        </w:rPr>
        <w:t>　　　　二、环境保护的问题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一、材料发展水平</w:t>
      </w:r>
      <w:r>
        <w:rPr>
          <w:rFonts w:hint="eastAsia"/>
        </w:rPr>
        <w:br/>
      </w:r>
      <w:r>
        <w:rPr>
          <w:rFonts w:hint="eastAsia"/>
        </w:rPr>
        <w:t>　　　　二、专用设备技术水平</w:t>
      </w:r>
      <w:r>
        <w:rPr>
          <w:rFonts w:hint="eastAsia"/>
        </w:rPr>
        <w:br/>
      </w:r>
      <w:r>
        <w:rPr>
          <w:rFonts w:hint="eastAsia"/>
        </w:rPr>
        <w:t>　　　　三、工艺设计发展水平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我国高分子复合材料经济运行状况分析</w:t>
      </w:r>
      <w:r>
        <w:rPr>
          <w:rFonts w:hint="eastAsia"/>
        </w:rPr>
        <w:br/>
      </w:r>
      <w:r>
        <w:rPr>
          <w:rFonts w:hint="eastAsia"/>
        </w:rPr>
        <w:t>　　第一节 行业总体经济运行状况分析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三、营运状况分析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第二节 产业区域分析</w:t>
      </w:r>
      <w:r>
        <w:rPr>
          <w:rFonts w:hint="eastAsia"/>
        </w:rPr>
        <w:br/>
      </w:r>
      <w:r>
        <w:rPr>
          <w:rFonts w:hint="eastAsia"/>
        </w:rPr>
        <w:t>　　　　一、区域生产分析</w:t>
      </w:r>
      <w:r>
        <w:rPr>
          <w:rFonts w:hint="eastAsia"/>
        </w:rPr>
        <w:br/>
      </w:r>
      <w:r>
        <w:rPr>
          <w:rFonts w:hint="eastAsia"/>
        </w:rPr>
        <w:t>　　　　二、区域消费分析</w:t>
      </w:r>
      <w:r>
        <w:rPr>
          <w:rFonts w:hint="eastAsia"/>
        </w:rPr>
        <w:br/>
      </w:r>
      <w:r>
        <w:rPr>
          <w:rFonts w:hint="eastAsia"/>
        </w:rPr>
        <w:t>　　　　三、市场竞争格局和特点</w:t>
      </w:r>
      <w:r>
        <w:rPr>
          <w:rFonts w:hint="eastAsia"/>
        </w:rPr>
        <w:br/>
      </w:r>
      <w:r>
        <w:rPr>
          <w:rFonts w:hint="eastAsia"/>
        </w:rPr>
        <w:t>　　　　四、各地区的市场潜力分析</w:t>
      </w:r>
      <w:r>
        <w:rPr>
          <w:rFonts w:hint="eastAsia"/>
        </w:rPr>
        <w:br/>
      </w:r>
      <w:r>
        <w:rPr>
          <w:rFonts w:hint="eastAsia"/>
        </w:rPr>
        <w:t>　　第三节 不同类型企业竞争分析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一、不同规模企业经营状况对比分析</w:t>
      </w:r>
      <w:r>
        <w:rPr>
          <w:rFonts w:hint="eastAsia"/>
        </w:rPr>
        <w:br/>
      </w:r>
      <w:r>
        <w:rPr>
          <w:rFonts w:hint="eastAsia"/>
        </w:rPr>
        <w:t>　　　　二、不同类型企业经营状况对比分析</w:t>
      </w:r>
      <w:r>
        <w:rPr>
          <w:rFonts w:hint="eastAsia"/>
        </w:rPr>
        <w:br/>
      </w:r>
      <w:r>
        <w:rPr>
          <w:rFonts w:hint="eastAsia"/>
        </w:rPr>
        <w:t>　　第四节 主要产品销售分析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高分子复合材料市场上（下）游产业发展状况分析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高分子复合材料市场上游产业分析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 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 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 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 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 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 、从业人员变化状况分析</w:t>
      </w:r>
      <w:r>
        <w:rPr>
          <w:rFonts w:hint="eastAsia"/>
        </w:rPr>
        <w:br/>
      </w:r>
      <w:r>
        <w:rPr>
          <w:rFonts w:hint="eastAsia"/>
        </w:rPr>
        <w:t>　　第二节 高分子复合材料市场下游产业分析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 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 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 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 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 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 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中国高分子复合材料行业市场竞争态势分析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二、行业竞争结构分析</w:t>
      </w:r>
      <w:r>
        <w:rPr>
          <w:rFonts w:hint="eastAsia"/>
        </w:rPr>
        <w:br/>
      </w:r>
      <w:r>
        <w:rPr>
          <w:rFonts w:hint="eastAsia"/>
        </w:rPr>
        <w:t>　　第二节 区域与企业竞争分析</w:t>
      </w:r>
      <w:r>
        <w:rPr>
          <w:rFonts w:hint="eastAsia"/>
        </w:rPr>
        <w:br/>
      </w:r>
      <w:r>
        <w:rPr>
          <w:rFonts w:hint="eastAsia"/>
        </w:rPr>
        <w:t>　　　　一、区域与企业竞争格局</w:t>
      </w:r>
      <w:r>
        <w:rPr>
          <w:rFonts w:hint="eastAsia"/>
        </w:rPr>
        <w:br/>
      </w:r>
      <w:r>
        <w:rPr>
          <w:rFonts w:hint="eastAsia"/>
        </w:rPr>
        <w:t>　　　　二、区域与企业发展潜力</w:t>
      </w:r>
      <w:r>
        <w:rPr>
          <w:rFonts w:hint="eastAsia"/>
        </w:rPr>
        <w:br/>
      </w:r>
      <w:r>
        <w:rPr>
          <w:rFonts w:hint="eastAsia"/>
        </w:rPr>
        <w:t>　　　　三、主要消费行业发展情况及影响</w:t>
      </w:r>
      <w:r>
        <w:rPr>
          <w:rFonts w:hint="eastAsia"/>
        </w:rPr>
        <w:br/>
      </w:r>
      <w:r>
        <w:rPr>
          <w:rFonts w:hint="eastAsia"/>
        </w:rPr>
        <w:t>　　第三节 行业发展中的焦点问题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中国高分子复合材料行业进出口分析</w:t>
      </w:r>
      <w:r>
        <w:rPr>
          <w:rFonts w:hint="eastAsia"/>
        </w:rPr>
        <w:br/>
      </w:r>
      <w:r>
        <w:rPr>
          <w:rFonts w:hint="eastAsia"/>
        </w:rPr>
        <w:t>　　第一节 进出口概述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经营状况分析</w:t>
      </w:r>
      <w:r>
        <w:rPr>
          <w:rFonts w:hint="eastAsia"/>
        </w:rPr>
        <w:br/>
      </w:r>
      <w:r>
        <w:rPr>
          <w:rFonts w:hint="eastAsia"/>
        </w:rPr>
        <w:t>　　第二节 主导产品分析</w:t>
      </w:r>
      <w:r>
        <w:rPr>
          <w:rFonts w:hint="eastAsia"/>
        </w:rPr>
        <w:br/>
      </w:r>
      <w:r>
        <w:rPr>
          <w:rFonts w:hint="eastAsia"/>
        </w:rPr>
        <w:t>　　第三节 发展战略分析</w:t>
      </w:r>
      <w:r>
        <w:rPr>
          <w:rFonts w:hint="eastAsia"/>
        </w:rPr>
        <w:br/>
      </w:r>
      <w:r>
        <w:rPr>
          <w:rFonts w:hint="eastAsia"/>
        </w:rPr>
        <w:t>　　第四节 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我国汽车行业发展状况</w:t>
      </w:r>
      <w:r>
        <w:rPr>
          <w:rFonts w:hint="eastAsia"/>
        </w:rPr>
        <w:br/>
      </w:r>
      <w:r>
        <w:rPr>
          <w:rFonts w:hint="eastAsia"/>
        </w:rPr>
        <w:t>　　　　一、我国汽车行业发展综述</w:t>
      </w:r>
      <w:r>
        <w:rPr>
          <w:rFonts w:hint="eastAsia"/>
        </w:rPr>
        <w:br/>
      </w:r>
      <w:r>
        <w:rPr>
          <w:rFonts w:hint="eastAsia"/>
        </w:rPr>
        <w:t>　　　　二、汽车行业相关指标分析</w:t>
      </w:r>
      <w:r>
        <w:rPr>
          <w:rFonts w:hint="eastAsia"/>
        </w:rPr>
        <w:br/>
      </w:r>
      <w:r>
        <w:rPr>
          <w:rFonts w:hint="eastAsia"/>
        </w:rPr>
        <w:t>　　第二节 影响汽车行业发展的主要因素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2025-2031年汽车行业发展态势展望</w:t>
      </w:r>
      <w:r>
        <w:rPr>
          <w:rFonts w:hint="eastAsia"/>
        </w:rPr>
        <w:br/>
      </w:r>
      <w:r>
        <w:rPr>
          <w:rFonts w:hint="eastAsia"/>
        </w:rPr>
        <w:t>　　　　一、汽车行业发展态势展望</w:t>
      </w:r>
      <w:r>
        <w:rPr>
          <w:rFonts w:hint="eastAsia"/>
        </w:rPr>
        <w:br/>
      </w:r>
      <w:r>
        <w:rPr>
          <w:rFonts w:hint="eastAsia"/>
        </w:rPr>
        <w:t>　　　　二、汽车行业相关指标预测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2025-2031年汽车行业发展的影响展望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2025-2031年建筑行业发展的影响展望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我国建筑行业发展状况</w:t>
      </w:r>
      <w:r>
        <w:rPr>
          <w:rFonts w:hint="eastAsia"/>
        </w:rPr>
        <w:br/>
      </w:r>
      <w:r>
        <w:rPr>
          <w:rFonts w:hint="eastAsia"/>
        </w:rPr>
        <w:t>　　　　一、建筑行业整体发展状况</w:t>
      </w:r>
      <w:r>
        <w:rPr>
          <w:rFonts w:hint="eastAsia"/>
        </w:rPr>
        <w:br/>
      </w:r>
      <w:r>
        <w:rPr>
          <w:rFonts w:hint="eastAsia"/>
        </w:rPr>
        <w:t>　　　　二、建筑行业相关指标分析</w:t>
      </w:r>
      <w:r>
        <w:rPr>
          <w:rFonts w:hint="eastAsia"/>
        </w:rPr>
        <w:br/>
      </w:r>
      <w:r>
        <w:rPr>
          <w:rFonts w:hint="eastAsia"/>
        </w:rPr>
        <w:t>　　第二节 影响建筑行业发展的主要因素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2025-2031年建筑行业发展态势展望</w:t>
      </w:r>
      <w:r>
        <w:rPr>
          <w:rFonts w:hint="eastAsia"/>
        </w:rPr>
        <w:br/>
      </w:r>
      <w:r>
        <w:rPr>
          <w:rFonts w:hint="eastAsia"/>
        </w:rPr>
        <w:t>　　　　一、建筑行业整体发展趋势展望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二、建筑行业相关指标预测方案</w:t>
      </w:r>
      <w:r>
        <w:rPr>
          <w:rFonts w:hint="eastAsia"/>
        </w:rPr>
        <w:br/>
      </w:r>
      <w:r>
        <w:rPr>
          <w:rFonts w:hint="eastAsia"/>
        </w:rPr>
        <w:t>　　第四节 2025-2031年建筑行业发展的影响展望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2025-2031年航空航天行业发展的影响展望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我国航空航天行业发展状况</w:t>
      </w:r>
      <w:r>
        <w:rPr>
          <w:rFonts w:hint="eastAsia"/>
        </w:rPr>
        <w:br/>
      </w:r>
      <w:r>
        <w:rPr>
          <w:rFonts w:hint="eastAsia"/>
        </w:rPr>
        <w:t>　　　　一、航空航天行业整体发展状况</w:t>
      </w:r>
      <w:r>
        <w:rPr>
          <w:rFonts w:hint="eastAsia"/>
        </w:rPr>
        <w:br/>
      </w:r>
      <w:r>
        <w:rPr>
          <w:rFonts w:hint="eastAsia"/>
        </w:rPr>
        <w:t>　　　　二、航空航天行业相关发展指标分析</w:t>
      </w:r>
      <w:r>
        <w:rPr>
          <w:rFonts w:hint="eastAsia"/>
        </w:rPr>
        <w:br/>
      </w:r>
      <w:r>
        <w:rPr>
          <w:rFonts w:hint="eastAsia"/>
        </w:rPr>
        <w:t>　　第二节 影响航空航天行业发展的主要因素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2025-2031年航空航天行业发展态势展望</w:t>
      </w:r>
      <w:r>
        <w:rPr>
          <w:rFonts w:hint="eastAsia"/>
        </w:rPr>
        <w:br/>
      </w:r>
      <w:r>
        <w:rPr>
          <w:rFonts w:hint="eastAsia"/>
        </w:rPr>
        <w:t>　　　　一、航空航天行业整体发展趋势展望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二、航空航天行业相关指标预测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2025-2031年航空航天行业发展的影响展望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2025-2031年风电设备行业发展的影响展望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我国风电设备行业发展状况</w:t>
      </w:r>
      <w:r>
        <w:rPr>
          <w:rFonts w:hint="eastAsia"/>
        </w:rPr>
        <w:br/>
      </w:r>
      <w:r>
        <w:rPr>
          <w:rFonts w:hint="eastAsia"/>
        </w:rPr>
        <w:t>　　　　一、风电设备行业整体发展状况</w:t>
      </w:r>
      <w:r>
        <w:rPr>
          <w:rFonts w:hint="eastAsia"/>
        </w:rPr>
        <w:br/>
      </w:r>
      <w:r>
        <w:rPr>
          <w:rFonts w:hint="eastAsia"/>
        </w:rPr>
        <w:t>　　　　二、风电设备行业相关发展指标分析</w:t>
      </w:r>
      <w:r>
        <w:rPr>
          <w:rFonts w:hint="eastAsia"/>
        </w:rPr>
        <w:br/>
      </w:r>
      <w:r>
        <w:rPr>
          <w:rFonts w:hint="eastAsia"/>
        </w:rPr>
        <w:t>　　第二节 影响风电设备行业发展的主要因素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2025-2031年风电设备行业发展态势展望</w:t>
      </w:r>
      <w:r>
        <w:rPr>
          <w:rFonts w:hint="eastAsia"/>
        </w:rPr>
        <w:br/>
      </w:r>
      <w:r>
        <w:rPr>
          <w:rFonts w:hint="eastAsia"/>
        </w:rPr>
        <w:t>　　　　一、风电设备行业整体发展趋势展望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二、风电设备行业相关指标预测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2025-2031年风电设备行业发展的影响展望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2025-2031年中国高分子复合材料行业前景展望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二、高分子复合材料下游需求行业发展展望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三、高分子复合材料行业产能预测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一、”十四五”高分子复合材料行业总体规划</w:t>
      </w:r>
      <w:r>
        <w:rPr>
          <w:rFonts w:hint="eastAsia"/>
        </w:rPr>
        <w:br/>
      </w:r>
      <w:r>
        <w:rPr>
          <w:rFonts w:hint="eastAsia"/>
        </w:rPr>
        <w:t>　　　　二、高分子复合材料行业国际展望</w:t>
      </w:r>
      <w:r>
        <w:rPr>
          <w:rFonts w:hint="eastAsia"/>
        </w:rPr>
        <w:br/>
      </w:r>
      <w:r>
        <w:rPr>
          <w:rFonts w:hint="eastAsia"/>
        </w:rPr>
        <w:t>　　　　三、国内高分子复合材料行业发展展望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2025-2031年高分子复合材料行业投资机会与风险分析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中.智.林－投资策略与建议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高分子复合材料行业历程</w:t>
      </w:r>
      <w:r>
        <w:rPr>
          <w:rFonts w:hint="eastAsia"/>
        </w:rPr>
        <w:br/>
      </w:r>
      <w:r>
        <w:rPr>
          <w:rFonts w:hint="eastAsia"/>
        </w:rPr>
        <w:t>　　图表 高分子复合材料行业生命周期</w:t>
      </w:r>
      <w:r>
        <w:rPr>
          <w:rFonts w:hint="eastAsia"/>
        </w:rPr>
        <w:br/>
      </w:r>
      <w:r>
        <w:rPr>
          <w:rFonts w:hint="eastAsia"/>
        </w:rPr>
        <w:t>　　图表 高分子复合材料行业产业链分析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2020-2025年高分子复合材料行业市场容量分析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2025年中国高分子复合材料行业需求领域分布格局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2025年中国高分子复合材料进口国家及地区分析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2025-2031年中国高分子复合材料行业产能预测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2025-2031年中国高分子复合材料行业供需平衡预测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2025-2031年中国高分子复合材料市场前景分析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2025-2031年中国高分子复合材料行业发展趋势预测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673ec3806460a" w:history="1">
        <w:r>
          <w:rPr>
            <w:rStyle w:val="Hyperlink"/>
          </w:rPr>
          <w:t>2025-2031年中国高分子复合材料行业发展深度调研及未来趋势分析报告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673ec3806460a" w:history="1">
        <w:r>
          <w:rPr>
            <w:rStyle w:val="Hyperlink"/>
          </w:rPr>
          <w:t>https://www.20087.com/3/26/GaoFenZiFuHeCaiLiaoDeFaZhanQuShi.html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热点：新材料行业发展现状和趋势、怎么区分复合材料和合成材料、十大新型材料有哪些、复合材料的分类、复合材料的应用领域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66301989c48fd" w:history="1">
      <w:r>
        <w:rPr>
          <w:rStyle w:val="Hyperlink"/>
        </w:rPr>
        <w:t>2025-2031年中国高分子复合材料行业发展深度调研及未来趋势分析报告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GaoFenZiFuHeCaiLiaoDeFaZhanQuShi.html" TargetMode="External" Id="R135673ec3806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GaoFenZiFuHeCaiLiaoDeFaZhanQuShi.html" TargetMode="External" Id="Rc4f66301989c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2025-04-24T02:37:00Z</dcterms:created>
  <dcterms:modified xsi:type="dcterms:W3CDTF">2025-04-24T03:37:00Z</dcterms:modified>
  <dc:subject>2025-2031年中国高分子复合材料行业发展深度调研及未来趋势分析报告</dc:subject>
  <dc:title>2025-2031年中国高分子复合材料行业发展深度调研及未来趋势分析报告</dc:title>
  <cp:keywords>2025-2031年中国高分子复合材料行业发展深度调研及未来趋势分析报告</cp:keywords>
  <dc:description>2025-2031年中国高分子复合材料行业发展深度调研及未来趋势分析报告</dc:description>
</cp:coreProperties>
</file>