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7e4eef4a4199" w:history="1">
              <w:r>
                <w:rPr>
                  <w:rStyle w:val="Hyperlink"/>
                </w:rPr>
                <w:t>2024-2030年中国复混肥料市场现状研究分析与发展前景预测报告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7e4eef4a4199" w:history="1">
              <w:r>
                <w:rPr>
                  <w:rStyle w:val="Hyperlink"/>
                </w:rPr>
                <w:t>2024-2030年中国复混肥料市场现状研究分析与发展前景预测报告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87e4eef4a4199" w:history="1">
                <w:r>
                  <w:rPr>
                    <w:rStyle w:val="Hyperlink"/>
                  </w:rPr>
                  <w:t>https://www.20087.com/3/56/FuHunFeiLiaoShiChangXingQingFenX.html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通过科学配比将氮、磷、钾等营养元素结合，以满足作物生长的全面需求。近年来，农业现代化和精准农业的发展，推动了复混肥料的配方优化和技术升级。例如，缓释肥料、控释肥料的研发，提高了肥料利用率，减少了对环境的影响。同时，土壤检测和植物营养诊断技术的应用，使得肥料施用更加精准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复混肥料行业将更加注重环境保护和资源节约。生物刺激素、微生物肥料等生物技术的应用，将丰富复混肥料的功能，促进作物健康生长，减少化学肥料的依赖。此外，数字化工具，如农业物联网和大数据分析，将助力肥料管理决策，实现精准施肥，提高农作物的产量和质量，同时降低农业生产对自然资源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7e4eef4a4199" w:history="1">
        <w:r>
          <w:rPr>
            <w:rStyle w:val="Hyperlink"/>
          </w:rPr>
          <w:t>2024-2030年中国复混肥料市场现状研究分析与发展前景预测报告</w:t>
        </w:r>
      </w:hyperlink>
      <w:r>
        <w:rPr>
          <w:rFonts w:hint="eastAsia"/>
        </w:rPr>
        <w:t>》全面分析了复混肥料行业的市场规模、需求和价格趋势，探讨了产业链结构及其发展变化。复混肥料报告详尽阐述了行业现状，对未来复混肥料市场前景和发展趋势进行了科学预测。同时，复混肥料报告还深入剖析了细分市场的竞争格局，重点评估了行业领先企业的竞争实力、市场集中度及品牌影响力。复混肥料报告以专业、科学的视角，为投资者揭示了复混肥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复混肥料行业产业链研究</w:t>
      </w:r>
      <w:r>
        <w:rPr>
          <w:rFonts w:hint="eastAsia"/>
        </w:rPr>
        <w:br/>
      </w:r>
      <w:r>
        <w:rPr>
          <w:rFonts w:hint="eastAsia"/>
        </w:rPr>
        <w:t>　　第一节 产业链研究</w:t>
      </w:r>
      <w:r>
        <w:rPr>
          <w:rFonts w:hint="eastAsia"/>
        </w:rPr>
        <w:br/>
      </w:r>
      <w:r>
        <w:rPr>
          <w:rFonts w:hint="eastAsia"/>
        </w:rPr>
        <w:t>　　　　一、产业链分布现状</w:t>
      </w:r>
      <w:r>
        <w:rPr>
          <w:rFonts w:hint="eastAsia"/>
        </w:rPr>
        <w:br/>
      </w:r>
      <w:r>
        <w:rPr>
          <w:rFonts w:hint="eastAsia"/>
        </w:rPr>
        <w:t>　　　　　　（一） 产业链的各环节定位</w:t>
      </w:r>
      <w:r>
        <w:rPr>
          <w:rFonts w:hint="eastAsia"/>
        </w:rPr>
        <w:br/>
      </w:r>
      <w:r>
        <w:rPr>
          <w:rFonts w:hint="eastAsia"/>
        </w:rPr>
        <w:t>　　　　　　（二） 全球产业转移概述</w:t>
      </w:r>
      <w:r>
        <w:rPr>
          <w:rFonts w:hint="eastAsia"/>
        </w:rPr>
        <w:br/>
      </w:r>
      <w:r>
        <w:rPr>
          <w:rFonts w:hint="eastAsia"/>
        </w:rPr>
        <w:t>　　　　　　（三） 中国复混肥料产业链各环节发展现状</w:t>
      </w:r>
      <w:r>
        <w:rPr>
          <w:rFonts w:hint="eastAsia"/>
        </w:rPr>
        <w:br/>
      </w:r>
      <w:r>
        <w:rPr>
          <w:rFonts w:hint="eastAsia"/>
        </w:rPr>
        <w:t>　　　　　　（四） 中国产业转移现状</w:t>
      </w:r>
      <w:r>
        <w:rPr>
          <w:rFonts w:hint="eastAsia"/>
        </w:rPr>
        <w:br/>
      </w:r>
      <w:r>
        <w:rPr>
          <w:rFonts w:hint="eastAsia"/>
        </w:rPr>
        <w:t>　　　　二、价值链分布</w:t>
      </w:r>
      <w:r>
        <w:rPr>
          <w:rFonts w:hint="eastAsia"/>
        </w:rPr>
        <w:br/>
      </w:r>
      <w:r>
        <w:rPr>
          <w:rFonts w:hint="eastAsia"/>
        </w:rPr>
        <w:t>　　　　　　（一） 核心价值链分布</w:t>
      </w:r>
      <w:r>
        <w:rPr>
          <w:rFonts w:hint="eastAsia"/>
        </w:rPr>
        <w:br/>
      </w:r>
      <w:r>
        <w:rPr>
          <w:rFonts w:hint="eastAsia"/>
        </w:rPr>
        <w:t>　　　　　　（二） 本行业的议价能力重要因素</w:t>
      </w:r>
      <w:r>
        <w:rPr>
          <w:rFonts w:hint="eastAsia"/>
        </w:rPr>
        <w:br/>
      </w:r>
      <w:r>
        <w:rPr>
          <w:rFonts w:hint="eastAsia"/>
        </w:rPr>
        <w:t>　　　　　　（三） 本行业的议价能力评述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　　　　（一） 宏观经济政策</w:t>
      </w:r>
      <w:r>
        <w:rPr>
          <w:rFonts w:hint="eastAsia"/>
        </w:rPr>
        <w:br/>
      </w:r>
      <w:r>
        <w:rPr>
          <w:rFonts w:hint="eastAsia"/>
        </w:rPr>
        <w:t>　　　　　　（二） 产业层面政策</w:t>
      </w:r>
      <w:r>
        <w:rPr>
          <w:rFonts w:hint="eastAsia"/>
        </w:rPr>
        <w:br/>
      </w:r>
      <w:r>
        <w:rPr>
          <w:rFonts w:hint="eastAsia"/>
        </w:rPr>
        <w:t>　　　　　　（三） 行业层面政策</w:t>
      </w:r>
      <w:r>
        <w:rPr>
          <w:rFonts w:hint="eastAsia"/>
        </w:rPr>
        <w:br/>
      </w:r>
      <w:r>
        <w:rPr>
          <w:rFonts w:hint="eastAsia"/>
        </w:rPr>
        <w:t>　　　　　　（四） 中国复混肥料行业贸易政策</w:t>
      </w:r>
      <w:r>
        <w:rPr>
          <w:rFonts w:hint="eastAsia"/>
        </w:rPr>
        <w:br/>
      </w:r>
      <w:r>
        <w:rPr>
          <w:rFonts w:hint="eastAsia"/>
        </w:rPr>
        <w:t>　　　　　　（五） 标准层面政策</w:t>
      </w:r>
      <w:r>
        <w:rPr>
          <w:rFonts w:hint="eastAsia"/>
        </w:rPr>
        <w:br/>
      </w:r>
      <w:r>
        <w:rPr>
          <w:rFonts w:hint="eastAsia"/>
        </w:rPr>
        <w:t>　　　　　　（六） 下游行业用户或者消费环境政策</w:t>
      </w:r>
      <w:r>
        <w:rPr>
          <w:rFonts w:hint="eastAsia"/>
        </w:rPr>
        <w:br/>
      </w:r>
      <w:r>
        <w:rPr>
          <w:rFonts w:hint="eastAsia"/>
        </w:rPr>
        <w:t>　　第二节 全球产业转移现状及发展趋势</w:t>
      </w:r>
      <w:r>
        <w:rPr>
          <w:rFonts w:hint="eastAsia"/>
        </w:rPr>
        <w:br/>
      </w:r>
      <w:r>
        <w:rPr>
          <w:rFonts w:hint="eastAsia"/>
        </w:rPr>
        <w:t>　　　　一、产业转移动机</w:t>
      </w:r>
      <w:r>
        <w:rPr>
          <w:rFonts w:hint="eastAsia"/>
        </w:rPr>
        <w:br/>
      </w:r>
      <w:r>
        <w:rPr>
          <w:rFonts w:hint="eastAsia"/>
        </w:rPr>
        <w:t>　　　　二、产业转移模式</w:t>
      </w:r>
      <w:r>
        <w:rPr>
          <w:rFonts w:hint="eastAsia"/>
        </w:rPr>
        <w:br/>
      </w:r>
      <w:r>
        <w:rPr>
          <w:rFonts w:hint="eastAsia"/>
        </w:rPr>
        <w:t>　　　　三、产业转移效应</w:t>
      </w:r>
      <w:r>
        <w:rPr>
          <w:rFonts w:hint="eastAsia"/>
        </w:rPr>
        <w:br/>
      </w:r>
      <w:r>
        <w:rPr>
          <w:rFonts w:hint="eastAsia"/>
        </w:rPr>
        <w:t>　　　　四、产业转移动态</w:t>
      </w:r>
      <w:r>
        <w:rPr>
          <w:rFonts w:hint="eastAsia"/>
        </w:rPr>
        <w:br/>
      </w:r>
      <w:r>
        <w:rPr>
          <w:rFonts w:hint="eastAsia"/>
        </w:rPr>
        <w:t>　　　　五、产业转移趋势</w:t>
      </w:r>
      <w:r>
        <w:rPr>
          <w:rFonts w:hint="eastAsia"/>
        </w:rPr>
        <w:br/>
      </w:r>
      <w:r>
        <w:rPr>
          <w:rFonts w:hint="eastAsia"/>
        </w:rPr>
        <w:t>　　第三节 中国产业转移现状及发展趋势</w:t>
      </w:r>
      <w:r>
        <w:rPr>
          <w:rFonts w:hint="eastAsia"/>
        </w:rPr>
        <w:br/>
      </w:r>
      <w:r>
        <w:rPr>
          <w:rFonts w:hint="eastAsia"/>
        </w:rPr>
        <w:t>　　　　一、产业转移动机</w:t>
      </w:r>
      <w:r>
        <w:rPr>
          <w:rFonts w:hint="eastAsia"/>
        </w:rPr>
        <w:br/>
      </w:r>
      <w:r>
        <w:rPr>
          <w:rFonts w:hint="eastAsia"/>
        </w:rPr>
        <w:t>　　　　二、产业转移模式</w:t>
      </w:r>
      <w:r>
        <w:rPr>
          <w:rFonts w:hint="eastAsia"/>
        </w:rPr>
        <w:br/>
      </w:r>
      <w:r>
        <w:rPr>
          <w:rFonts w:hint="eastAsia"/>
        </w:rPr>
        <w:t>　　　　三、产业转移效应</w:t>
      </w:r>
      <w:r>
        <w:rPr>
          <w:rFonts w:hint="eastAsia"/>
        </w:rPr>
        <w:br/>
      </w:r>
      <w:r>
        <w:rPr>
          <w:rFonts w:hint="eastAsia"/>
        </w:rPr>
        <w:t>　　　　四、产业转移动态</w:t>
      </w:r>
      <w:r>
        <w:rPr>
          <w:rFonts w:hint="eastAsia"/>
        </w:rPr>
        <w:br/>
      </w:r>
      <w:r>
        <w:rPr>
          <w:rFonts w:hint="eastAsia"/>
        </w:rPr>
        <w:t>　　　　五、产业转移趋势</w:t>
      </w:r>
      <w:r>
        <w:rPr>
          <w:rFonts w:hint="eastAsia"/>
        </w:rPr>
        <w:br/>
      </w:r>
      <w:r>
        <w:rPr>
          <w:rFonts w:hint="eastAsia"/>
        </w:rPr>
        <w:t>　　第四节 产业链研究结论</w:t>
      </w:r>
      <w:r>
        <w:rPr>
          <w:rFonts w:hint="eastAsia"/>
        </w:rPr>
        <w:br/>
      </w:r>
      <w:r>
        <w:rPr>
          <w:rFonts w:hint="eastAsia"/>
        </w:rPr>
        <w:t>　　　　一、产业集群效应的取舍</w:t>
      </w:r>
      <w:r>
        <w:rPr>
          <w:rFonts w:hint="eastAsia"/>
        </w:rPr>
        <w:br/>
      </w:r>
      <w:r>
        <w:rPr>
          <w:rFonts w:hint="eastAsia"/>
        </w:rPr>
        <w:t>　　　　二、产业转移的利弊</w:t>
      </w:r>
      <w:r>
        <w:rPr>
          <w:rFonts w:hint="eastAsia"/>
        </w:rPr>
        <w:br/>
      </w:r>
      <w:r>
        <w:rPr>
          <w:rFonts w:hint="eastAsia"/>
        </w:rPr>
        <w:t>　　　　三、跨国企业的产业转移的建议</w:t>
      </w:r>
      <w:r>
        <w:rPr>
          <w:rFonts w:hint="eastAsia"/>
        </w:rPr>
        <w:br/>
      </w:r>
      <w:r>
        <w:rPr>
          <w:rFonts w:hint="eastAsia"/>
        </w:rPr>
        <w:t>　　　　四、中国大型企业的产业转移的建议</w:t>
      </w:r>
      <w:r>
        <w:rPr>
          <w:rFonts w:hint="eastAsia"/>
        </w:rPr>
        <w:br/>
      </w:r>
      <w:r>
        <w:rPr>
          <w:rFonts w:hint="eastAsia"/>
        </w:rPr>
        <w:t>　　　　五、中国中小企业的产业转移的建议</w:t>
      </w:r>
      <w:r>
        <w:rPr>
          <w:rFonts w:hint="eastAsia"/>
        </w:rPr>
        <w:br/>
      </w:r>
      <w:r>
        <w:rPr>
          <w:rFonts w:hint="eastAsia"/>
        </w:rPr>
        <w:t>　　　　六、产业转移下的中国企业海外扩张战略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中国复混肥料行业重大影响因素研究</w:t>
      </w:r>
      <w:r>
        <w:rPr>
          <w:rFonts w:hint="eastAsia"/>
        </w:rPr>
        <w:br/>
      </w:r>
      <w:r>
        <w:rPr>
          <w:rFonts w:hint="eastAsia"/>
        </w:rPr>
        <w:t>　　第一节 全球金融危机的影响</w:t>
      </w:r>
      <w:r>
        <w:rPr>
          <w:rFonts w:hint="eastAsia"/>
        </w:rPr>
        <w:br/>
      </w:r>
      <w:r>
        <w:rPr>
          <w:rFonts w:hint="eastAsia"/>
        </w:rPr>
        <w:t>　　　　一、复混肥料行业经济发展属性分析</w:t>
      </w:r>
      <w:r>
        <w:rPr>
          <w:rFonts w:hint="eastAsia"/>
        </w:rPr>
        <w:br/>
      </w:r>
      <w:r>
        <w:rPr>
          <w:rFonts w:hint="eastAsia"/>
        </w:rPr>
        <w:t>　　　　二、新冠疫情对该行业的影响传导机制</w:t>
      </w:r>
      <w:r>
        <w:rPr>
          <w:rFonts w:hint="eastAsia"/>
        </w:rPr>
        <w:br/>
      </w:r>
      <w:r>
        <w:rPr>
          <w:rFonts w:hint="eastAsia"/>
        </w:rPr>
        <w:t>　　　　三、新冠疫情对行业的影响（有利及不利）</w:t>
      </w:r>
      <w:r>
        <w:rPr>
          <w:rFonts w:hint="eastAsia"/>
        </w:rPr>
        <w:br/>
      </w:r>
      <w:r>
        <w:rPr>
          <w:rFonts w:hint="eastAsia"/>
        </w:rPr>
        <w:t>　　　　四、复混肥料行业应对金融危机的策略建议</w:t>
      </w:r>
      <w:r>
        <w:rPr>
          <w:rFonts w:hint="eastAsia"/>
        </w:rPr>
        <w:br/>
      </w:r>
      <w:r>
        <w:rPr>
          <w:rFonts w:hint="eastAsia"/>
        </w:rPr>
        <w:t>　　第二节 国家农业扶持政策</w:t>
      </w:r>
      <w:r>
        <w:rPr>
          <w:rFonts w:hint="eastAsia"/>
        </w:rPr>
        <w:br/>
      </w:r>
      <w:r>
        <w:rPr>
          <w:rFonts w:hint="eastAsia"/>
        </w:rPr>
        <w:t>　　第三节 政府对复混肥的整治行动</w:t>
      </w:r>
      <w:r>
        <w:rPr>
          <w:rFonts w:hint="eastAsia"/>
        </w:rPr>
        <w:br/>
      </w:r>
      <w:r>
        <w:rPr>
          <w:rFonts w:hint="eastAsia"/>
        </w:rPr>
        <w:t>　　第四节 农作物种植业概况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中国复混肥料行业经济运行前景研究</w:t>
      </w:r>
      <w:r>
        <w:rPr>
          <w:rFonts w:hint="eastAsia"/>
        </w:rPr>
        <w:br/>
      </w:r>
      <w:r>
        <w:rPr>
          <w:rFonts w:hint="eastAsia"/>
        </w:rPr>
        <w:t>　　第一节 中国复混肥料行业基本面研究</w:t>
      </w:r>
      <w:r>
        <w:rPr>
          <w:rFonts w:hint="eastAsia"/>
        </w:rPr>
        <w:br/>
      </w:r>
      <w:r>
        <w:rPr>
          <w:rFonts w:hint="eastAsia"/>
        </w:rPr>
        <w:t>　　　　一、2024-2030年行业规模指标</w:t>
      </w:r>
      <w:r>
        <w:rPr>
          <w:rFonts w:hint="eastAsia"/>
        </w:rPr>
        <w:br/>
      </w:r>
      <w:r>
        <w:rPr>
          <w:rFonts w:hint="eastAsia"/>
        </w:rPr>
        <w:t>　　　　二、2024-2030年行业盈利能力指标</w:t>
      </w:r>
      <w:r>
        <w:rPr>
          <w:rFonts w:hint="eastAsia"/>
        </w:rPr>
        <w:br/>
      </w:r>
      <w:r>
        <w:rPr>
          <w:rFonts w:hint="eastAsia"/>
        </w:rPr>
        <w:t>　　　　三、2024-2030年行业营运能力指标</w:t>
      </w:r>
      <w:r>
        <w:rPr>
          <w:rFonts w:hint="eastAsia"/>
        </w:rPr>
        <w:br/>
      </w:r>
      <w:r>
        <w:rPr>
          <w:rFonts w:hint="eastAsia"/>
        </w:rPr>
        <w:t>　　　　四、2024-2030年行业成本结构指标</w:t>
      </w:r>
      <w:r>
        <w:rPr>
          <w:rFonts w:hint="eastAsia"/>
        </w:rPr>
        <w:br/>
      </w:r>
      <w:r>
        <w:rPr>
          <w:rFonts w:hint="eastAsia"/>
        </w:rPr>
        <w:t>　　　　五、2024-2030年行业发展能力指标</w:t>
      </w:r>
      <w:r>
        <w:rPr>
          <w:rFonts w:hint="eastAsia"/>
        </w:rPr>
        <w:br/>
      </w:r>
      <w:r>
        <w:rPr>
          <w:rFonts w:hint="eastAsia"/>
        </w:rPr>
        <w:t>　　　　六、2024-2030年行业偿债能力指标</w:t>
      </w:r>
      <w:r>
        <w:rPr>
          <w:rFonts w:hint="eastAsia"/>
        </w:rPr>
        <w:br/>
      </w:r>
      <w:r>
        <w:rPr>
          <w:rFonts w:hint="eastAsia"/>
        </w:rPr>
        <w:t>　　第二节 中国复混肥料行业结构性研究</w:t>
      </w:r>
      <w:r>
        <w:rPr>
          <w:rFonts w:hint="eastAsia"/>
        </w:rPr>
        <w:br/>
      </w:r>
      <w:r>
        <w:rPr>
          <w:rFonts w:hint="eastAsia"/>
        </w:rPr>
        <w:t>　　　　一、2024-2030年行业大区分布结构</w:t>
      </w:r>
      <w:r>
        <w:rPr>
          <w:rFonts w:hint="eastAsia"/>
        </w:rPr>
        <w:br/>
      </w:r>
      <w:r>
        <w:rPr>
          <w:rFonts w:hint="eastAsia"/>
        </w:rPr>
        <w:t>　　　　二、2024-2030年行业省份分布结构</w:t>
      </w:r>
      <w:r>
        <w:rPr>
          <w:rFonts w:hint="eastAsia"/>
        </w:rPr>
        <w:br/>
      </w:r>
      <w:r>
        <w:rPr>
          <w:rFonts w:hint="eastAsia"/>
        </w:rPr>
        <w:t>　　　　三、2024-2030年企业规模分布结构</w:t>
      </w:r>
      <w:r>
        <w:rPr>
          <w:rFonts w:hint="eastAsia"/>
        </w:rPr>
        <w:br/>
      </w:r>
      <w:r>
        <w:rPr>
          <w:rFonts w:hint="eastAsia"/>
        </w:rPr>
        <w:t>　　　　四、2024-2030年企业性质分布结构</w:t>
      </w:r>
      <w:r>
        <w:rPr>
          <w:rFonts w:hint="eastAsia"/>
        </w:rPr>
        <w:br/>
      </w:r>
      <w:r>
        <w:rPr>
          <w:rFonts w:hint="eastAsia"/>
        </w:rPr>
        <w:t>　　　　五、2024-2030年企业收入集中度</w:t>
      </w:r>
      <w:r>
        <w:rPr>
          <w:rFonts w:hint="eastAsia"/>
        </w:rPr>
        <w:br/>
      </w:r>
      <w:r>
        <w:rPr>
          <w:rFonts w:hint="eastAsia"/>
        </w:rPr>
        <w:t>　　　　六、2024-2030年行业利润集中度</w:t>
      </w:r>
      <w:r>
        <w:rPr>
          <w:rFonts w:hint="eastAsia"/>
        </w:rPr>
        <w:br/>
      </w:r>
      <w:r>
        <w:rPr>
          <w:rFonts w:hint="eastAsia"/>
        </w:rPr>
        <w:t>　　　　七、2024-2030年行业资产集中度</w:t>
      </w:r>
      <w:r>
        <w:rPr>
          <w:rFonts w:hint="eastAsia"/>
        </w:rPr>
        <w:br/>
      </w:r>
      <w:r>
        <w:rPr>
          <w:rFonts w:hint="eastAsia"/>
        </w:rPr>
        <w:t>　　第三节 中国复混肥料行业企业规模对比研究</w:t>
      </w:r>
      <w:r>
        <w:rPr>
          <w:rFonts w:hint="eastAsia"/>
        </w:rPr>
        <w:br/>
      </w:r>
      <w:r>
        <w:rPr>
          <w:rFonts w:hint="eastAsia"/>
        </w:rPr>
        <w:t>　　复混肥料行业经营数据</w:t>
      </w:r>
      <w:r>
        <w:rPr>
          <w:rFonts w:hint="eastAsia"/>
        </w:rPr>
        <w:br/>
      </w:r>
      <w:r>
        <w:rPr>
          <w:rFonts w:hint="eastAsia"/>
        </w:rPr>
        <w:t>　　　　一、2024-2030年企业规模指标对比研究</w:t>
      </w:r>
      <w:r>
        <w:rPr>
          <w:rFonts w:hint="eastAsia"/>
        </w:rPr>
        <w:br/>
      </w:r>
      <w:r>
        <w:rPr>
          <w:rFonts w:hint="eastAsia"/>
        </w:rPr>
        <w:t>　　　　二、2024-2030年盈利能力对比研究</w:t>
      </w:r>
      <w:r>
        <w:rPr>
          <w:rFonts w:hint="eastAsia"/>
        </w:rPr>
        <w:br/>
      </w:r>
      <w:r>
        <w:rPr>
          <w:rFonts w:hint="eastAsia"/>
        </w:rPr>
        <w:t>　　　　三、2024-2030年成本结构对比研究</w:t>
      </w:r>
      <w:r>
        <w:rPr>
          <w:rFonts w:hint="eastAsia"/>
        </w:rPr>
        <w:br/>
      </w:r>
      <w:r>
        <w:rPr>
          <w:rFonts w:hint="eastAsia"/>
        </w:rPr>
        <w:t>　　　　四、2024-2030年营运能力对比研究</w:t>
      </w:r>
      <w:r>
        <w:rPr>
          <w:rFonts w:hint="eastAsia"/>
        </w:rPr>
        <w:br/>
      </w:r>
      <w:r>
        <w:rPr>
          <w:rFonts w:hint="eastAsia"/>
        </w:rPr>
        <w:t>　　　　五、2024-2030年偿债能力对比研究</w:t>
      </w:r>
      <w:r>
        <w:rPr>
          <w:rFonts w:hint="eastAsia"/>
        </w:rPr>
        <w:br/>
      </w:r>
      <w:r>
        <w:rPr>
          <w:rFonts w:hint="eastAsia"/>
        </w:rPr>
        <w:t>　　　　六、2024-2030年发展能力对比研究</w:t>
      </w:r>
      <w:r>
        <w:rPr>
          <w:rFonts w:hint="eastAsia"/>
        </w:rPr>
        <w:br/>
      </w:r>
      <w:r>
        <w:rPr>
          <w:rFonts w:hint="eastAsia"/>
        </w:rPr>
        <w:t>　　第四节 中国复混肥料行业企业性质对比研究</w:t>
      </w:r>
      <w:r>
        <w:rPr>
          <w:rFonts w:hint="eastAsia"/>
        </w:rPr>
        <w:br/>
      </w:r>
      <w:r>
        <w:rPr>
          <w:rFonts w:hint="eastAsia"/>
        </w:rPr>
        <w:t>　　　　一、2024-2030年企业规模指标对比研究</w:t>
      </w:r>
      <w:r>
        <w:rPr>
          <w:rFonts w:hint="eastAsia"/>
        </w:rPr>
        <w:br/>
      </w:r>
      <w:r>
        <w:rPr>
          <w:rFonts w:hint="eastAsia"/>
        </w:rPr>
        <w:t>　　　　二、2024-2030年盈利能力对比研究</w:t>
      </w:r>
      <w:r>
        <w:rPr>
          <w:rFonts w:hint="eastAsia"/>
        </w:rPr>
        <w:br/>
      </w:r>
      <w:r>
        <w:rPr>
          <w:rFonts w:hint="eastAsia"/>
        </w:rPr>
        <w:t>　　　　三、2024-2030年成本结构对比研究</w:t>
      </w:r>
      <w:r>
        <w:rPr>
          <w:rFonts w:hint="eastAsia"/>
        </w:rPr>
        <w:br/>
      </w:r>
      <w:r>
        <w:rPr>
          <w:rFonts w:hint="eastAsia"/>
        </w:rPr>
        <w:t>　　　　四、2024-2030年营运能力对比研究</w:t>
      </w:r>
      <w:r>
        <w:rPr>
          <w:rFonts w:hint="eastAsia"/>
        </w:rPr>
        <w:br/>
      </w:r>
      <w:r>
        <w:rPr>
          <w:rFonts w:hint="eastAsia"/>
        </w:rPr>
        <w:t>　　　　五、2024-2030年偿债能力对比研究</w:t>
      </w:r>
      <w:r>
        <w:rPr>
          <w:rFonts w:hint="eastAsia"/>
        </w:rPr>
        <w:br/>
      </w:r>
      <w:r>
        <w:rPr>
          <w:rFonts w:hint="eastAsia"/>
        </w:rPr>
        <w:t>　　　　六、2024-2030年发展能力对比研究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中国复混肥料行业产业链各环节研究</w:t>
      </w:r>
      <w:r>
        <w:rPr>
          <w:rFonts w:hint="eastAsia"/>
        </w:rPr>
        <w:br/>
      </w:r>
      <w:r>
        <w:rPr>
          <w:rFonts w:hint="eastAsia"/>
        </w:rPr>
        <w:t>　　第一节 中国复混肥料行业产业链合作模式</w:t>
      </w:r>
      <w:r>
        <w:rPr>
          <w:rFonts w:hint="eastAsia"/>
        </w:rPr>
        <w:br/>
      </w:r>
      <w:r>
        <w:rPr>
          <w:rFonts w:hint="eastAsia"/>
        </w:rPr>
        <w:t>　　第二节 化肥行业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二、与本行业的议价能力</w:t>
      </w:r>
      <w:r>
        <w:rPr>
          <w:rFonts w:hint="eastAsia"/>
        </w:rPr>
        <w:br/>
      </w:r>
      <w:r>
        <w:rPr>
          <w:rFonts w:hint="eastAsia"/>
        </w:rPr>
        <w:t>　　　　三、价格趋势</w:t>
      </w:r>
      <w:r>
        <w:rPr>
          <w:rFonts w:hint="eastAsia"/>
        </w:rPr>
        <w:br/>
      </w:r>
      <w:r>
        <w:rPr>
          <w:rFonts w:hint="eastAsia"/>
        </w:rPr>
        <w:t>　　　　四、典型原料商竞争力SWOT分析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第三节 农民农业投入分析</w:t>
      </w:r>
      <w:r>
        <w:rPr>
          <w:rFonts w:hint="eastAsia"/>
        </w:rPr>
        <w:br/>
      </w:r>
      <w:r>
        <w:rPr>
          <w:rFonts w:hint="eastAsia"/>
        </w:rPr>
        <w:t>　　第四节 传统农资渠道行业</w:t>
      </w:r>
      <w:r>
        <w:rPr>
          <w:rFonts w:hint="eastAsia"/>
        </w:rPr>
        <w:br/>
      </w:r>
      <w:r>
        <w:rPr>
          <w:rFonts w:hint="eastAsia"/>
        </w:rPr>
        <w:t>　　第五节 农资连锁渠道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中国复混肥料行业主体企业研究</w:t>
      </w:r>
      <w:r>
        <w:rPr>
          <w:rFonts w:hint="eastAsia"/>
        </w:rPr>
        <w:br/>
      </w:r>
      <w:r>
        <w:rPr>
          <w:rFonts w:hint="eastAsia"/>
        </w:rPr>
        <w:t>　　第一节 山东鲁北企业集团总公司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三、企业经营优劣势分析果</w:t>
      </w:r>
      <w:r>
        <w:rPr>
          <w:rFonts w:hint="eastAsia"/>
        </w:rPr>
        <w:br/>
      </w:r>
      <w:r>
        <w:rPr>
          <w:rFonts w:hint="eastAsia"/>
        </w:rPr>
        <w:t>　　第二节 天脊煤化工集团有限公司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史丹利化肥有限公司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江苏华昌集团有限公司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湖北省洋丰股份有限公司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中国复混肥料行业投资机会与风险研究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中国复混肥料行业投资优势研究</w:t>
      </w:r>
      <w:r>
        <w:rPr>
          <w:rFonts w:hint="eastAsia"/>
        </w:rPr>
        <w:br/>
      </w:r>
      <w:r>
        <w:rPr>
          <w:rFonts w:hint="eastAsia"/>
        </w:rPr>
        <w:t>　　第二节 中国复混肥料行业投资劣势研究</w:t>
      </w:r>
      <w:r>
        <w:rPr>
          <w:rFonts w:hint="eastAsia"/>
        </w:rPr>
        <w:br/>
      </w:r>
      <w:r>
        <w:rPr>
          <w:rFonts w:hint="eastAsia"/>
        </w:rPr>
        <w:t>　　第三节 中国复混肥料行业投资机会研究</w:t>
      </w:r>
      <w:r>
        <w:rPr>
          <w:rFonts w:hint="eastAsia"/>
        </w:rPr>
        <w:br/>
      </w:r>
      <w:r>
        <w:rPr>
          <w:rFonts w:hint="eastAsia"/>
        </w:rPr>
        <w:t>　　第四节 中国复混肥料行业投资风险研究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中国复混肥料行业研究成果和建议</w:t>
      </w:r>
      <w:r>
        <w:rPr>
          <w:rFonts w:hint="eastAsia"/>
        </w:rPr>
        <w:br/>
      </w:r>
      <w:r>
        <w:rPr>
          <w:rFonts w:hint="eastAsia"/>
        </w:rPr>
        <w:t>　　第一节 中国复混肥料行业研究成果</w:t>
      </w:r>
      <w:r>
        <w:rPr>
          <w:rFonts w:hint="eastAsia"/>
        </w:rPr>
        <w:br/>
      </w:r>
      <w:r>
        <w:rPr>
          <w:rFonts w:hint="eastAsia"/>
        </w:rPr>
        <w:t>　　第二节 [:中:智:林]中国复混肥料行业战略建议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7e4eef4a4199" w:history="1">
        <w:r>
          <w:rPr>
            <w:rStyle w:val="Hyperlink"/>
          </w:rPr>
          <w:t>2024-2030年中国复混肥料市场现状研究分析与发展前景预测报告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87e4eef4a4199" w:history="1">
        <w:r>
          <w:rPr>
            <w:rStyle w:val="Hyperlink"/>
          </w:rPr>
          <w:t>https://www.20087.com/3/56/FuHunFeiLiaoShiChangXingQingFenX.html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1ca7b5fd645f8" w:history="1">
      <w:r>
        <w:rPr>
          <w:rStyle w:val="Hyperlink"/>
        </w:rPr>
        <w:t>2024-2030年中国复混肥料市场现状研究分析与发展前景预测报告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uHunFeiLiaoShiChangXingQingFenX.html" TargetMode="External" Id="R0d687e4eef4a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uHunFeiLiaoShiChangXingQingFenX.html" TargetMode="External" Id="R4691ca7b5fd6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2024-03-19T01:32:00Z</dcterms:created>
  <dcterms:modified xsi:type="dcterms:W3CDTF">2024-03-19T02:32:00Z</dcterms:modified>
  <dc:subject>2024-2030年中国复混肥料市场现状研究分析与发展前景预测报告</dc:subject>
  <dc:title>2024-2030年中国复混肥料市场现状研究分析与发展前景预测报告</dc:title>
  <cp:keywords>2024-2030年中国复混肥料市场现状研究分析与发展前景预测报告</cp:keywords>
  <dc:description>2024-2030年中国复混肥料市场现状研究分析与发展前景预测报告</dc:description>
</cp:coreProperties>
</file>