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ca9d729f4cd1" w:history="1">
              <w:r>
                <w:rPr>
                  <w:rStyle w:val="Hyperlink"/>
                </w:rPr>
                <w:t>2025-2031年中国气相法二氧化钛行业现状调研及趋势分析报告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ca9d729f4cd1" w:history="1">
              <w:r>
                <w:rPr>
                  <w:rStyle w:val="Hyperlink"/>
                </w:rPr>
                <w:t>2025-2031年中国气相法二氧化钛行业现状调研及趋势分析报告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8ca9d729f4cd1" w:history="1">
                <w:r>
                  <w:rPr>
                    <w:rStyle w:val="Hyperlink"/>
                  </w:rPr>
                  <w:t>https://www.20087.com/3/56/QiXiangFaErYangHuaTaiDeQianJingQuShi.html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法二氧化钛因其优异的光学性能和化学稳定性，被广泛应用于涂料、塑料、纸张和化妆品等行业。目前，全球气相法二氧化钛市场呈现出稳步增长的趋势，特别是在高端应用领域，如高性能涂料和塑料制品。随着消费者对产品质量要求的提升，以及对环境保护意识的增强，市场对高质量、低污染的气相法二氧化钛产品需求日益增加。此外，技术创新推动了生产效率的提高，降低了生产成本，为气相法二氧化钛提供了更大的市场空间。</w:t>
      </w:r>
      <w:r>
        <w:rPr>
          <w:rFonts w:hint="eastAsia"/>
        </w:rPr>
        <w:br/>
      </w:r>
      <w:r>
        <w:rPr>
          <w:rFonts w:hint="eastAsia"/>
        </w:rPr>
        <w:t>　　未来，气相法二氧化钛的发展将更加注重技术创新和环保性能。一方面，随着材料科学的发展，气相法二氧化钛将在功能性应用方面展现出更大潜力，例如在光催化、太阳能电池和生物医学领域中的应用。另一方面，环保法规的不断升级促使生产商采用更加绿色的生产工艺，减少有害物质的排放。此外，随着智能制造技术的应用，气相法二氧化钛的生产过程将更加自动化和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ca9d729f4cd1" w:history="1">
        <w:r>
          <w:rPr>
            <w:rStyle w:val="Hyperlink"/>
          </w:rPr>
          <w:t>2025-2031年中国气相法二氧化钛行业现状调研及趋势分析报告</w:t>
        </w:r>
      </w:hyperlink>
      <w:r>
        <w:rPr>
          <w:rFonts w:hint="eastAsia"/>
        </w:rPr>
        <w:t>》基于国家统计局及气相法二氧化钛行业协会的权威数据，全面调研了气相法二氧化钛行业的市场规模、市场需求、产业链结构及价格变动，并对气相法二氧化钛细分市场进行了深入分析。报告详细剖析了气相法二氧化钛市场竞争格局，重点关注品牌影响力及重点企业的运营表现，同时科学预测了气相法二氧化钛市场前景与发展趋势，识别了行业潜在的风险与机遇。通过专业、科学的研究方法，报告为气相法二氧化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气相法二氧化钛发展概况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2025年气相法二氧化钛行业发展环境分析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中国气相法二氧化钛行业政策环境分析</w:t>
      </w:r>
      <w:r>
        <w:rPr>
          <w:rFonts w:hint="eastAsia"/>
        </w:rPr>
        <w:br/>
      </w:r>
      <w:r>
        <w:rPr>
          <w:rFonts w:hint="eastAsia"/>
        </w:rPr>
        <w:t>　　第三节 中国气相法二氧化钛行业技术环境分析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2020-2025年中国气相法二氧化钛市场供需分析</w:t>
      </w:r>
      <w:r>
        <w:rPr>
          <w:rFonts w:hint="eastAsia"/>
        </w:rPr>
        <w:br/>
      </w:r>
      <w:r>
        <w:rPr>
          <w:rFonts w:hint="eastAsia"/>
        </w:rPr>
        <w:t>　　第一节 中国气相法二氧化钛行业概述</w:t>
      </w:r>
      <w:r>
        <w:rPr>
          <w:rFonts w:hint="eastAsia"/>
        </w:rPr>
        <w:br/>
      </w:r>
      <w:r>
        <w:rPr>
          <w:rFonts w:hint="eastAsia"/>
        </w:rPr>
        <w:t>　　第二节 2020-2025年中国气相法二氧化钛产量分析</w:t>
      </w:r>
      <w:r>
        <w:rPr>
          <w:rFonts w:hint="eastAsia"/>
        </w:rPr>
        <w:br/>
      </w:r>
      <w:r>
        <w:rPr>
          <w:rFonts w:hint="eastAsia"/>
        </w:rPr>
        <w:t>　　　　一、气相法二氧化钛总体产能规模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二、2020-2025年中国气相法二氧化钛产量</w:t>
      </w:r>
      <w:r>
        <w:rPr>
          <w:rFonts w:hint="eastAsia"/>
        </w:rPr>
        <w:br/>
      </w:r>
      <w:r>
        <w:rPr>
          <w:rFonts w:hint="eastAsia"/>
        </w:rPr>
        <w:t>　　第三节 2020-2025年中国气相法二氧化钛市场需求分析</w:t>
      </w:r>
      <w:r>
        <w:rPr>
          <w:rFonts w:hint="eastAsia"/>
        </w:rPr>
        <w:br/>
      </w:r>
      <w:r>
        <w:rPr>
          <w:rFonts w:hint="eastAsia"/>
        </w:rPr>
        <w:t>　　第四节 中国气相法二氧化钛价格趋势分析</w:t>
      </w:r>
      <w:r>
        <w:rPr>
          <w:rFonts w:hint="eastAsia"/>
        </w:rPr>
        <w:br/>
      </w:r>
      <w:r>
        <w:rPr>
          <w:rFonts w:hint="eastAsia"/>
        </w:rPr>
        <w:t>　　　　一、中国气相法二氧化钛2020-2025年价格趋势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二、影响气相法二氧化钛价格的因素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三、2025-2031年中国气相法二氧化钛价格走势预测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2020-2025年中国气相法二氧化钛行业经济运行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2020-2025年中国气相法二氧化钛行业偿债能力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2020-2025年中国气相法二氧化钛行业盈利能力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2020-2025年中国气相法二氧化钛行业发展能力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2020-2025年中国气相法二氧化钛进、出口分析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2020-2025年中国气相法二氧化钛行业进口情况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2020-2025年中国气相法二氧化钛行业出口情况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中国气相法二氧化钛竞争格局分析</w:t>
      </w:r>
      <w:r>
        <w:rPr>
          <w:rFonts w:hint="eastAsia"/>
        </w:rPr>
        <w:br/>
      </w:r>
      <w:r>
        <w:rPr>
          <w:rFonts w:hint="eastAsia"/>
        </w:rPr>
        <w:t>　　第一节 气相法二氧化钛行业竞争格局分析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气相法二氧化钛行业竞争策略分析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中国气相法二氧化钛关联行业分析</w:t>
      </w:r>
      <w:r>
        <w:rPr>
          <w:rFonts w:hint="eastAsia"/>
        </w:rPr>
        <w:br/>
      </w:r>
      <w:r>
        <w:rPr>
          <w:rFonts w:hint="eastAsia"/>
        </w:rPr>
        <w:t>　　第一节 二氧化钛产业链分析</w:t>
      </w:r>
      <w:r>
        <w:rPr>
          <w:rFonts w:hint="eastAsia"/>
        </w:rPr>
        <w:br/>
      </w:r>
      <w:r>
        <w:rPr>
          <w:rFonts w:hint="eastAsia"/>
        </w:rPr>
        <w:t>　　第二节 二氧化钛产业现状分析</w:t>
      </w:r>
      <w:r>
        <w:rPr>
          <w:rFonts w:hint="eastAsia"/>
        </w:rPr>
        <w:br/>
      </w:r>
      <w:r>
        <w:rPr>
          <w:rFonts w:hint="eastAsia"/>
        </w:rPr>
        <w:t>　　第三节 二氧化钛进出口贸易分析</w:t>
      </w:r>
      <w:r>
        <w:rPr>
          <w:rFonts w:hint="eastAsia"/>
        </w:rPr>
        <w:br/>
      </w:r>
      <w:r>
        <w:rPr>
          <w:rFonts w:hint="eastAsia"/>
        </w:rPr>
        <w:t>　　第四节 二氧化钛行业发展趋势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中国气相法二氧化钛重点企业分析</w:t>
      </w:r>
      <w:r>
        <w:rPr>
          <w:rFonts w:hint="eastAsia"/>
        </w:rPr>
        <w:br/>
      </w:r>
      <w:r>
        <w:rPr>
          <w:rFonts w:hint="eastAsia"/>
        </w:rPr>
        <w:t>　　第一节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三、企业气相法二氧化钛产量统计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湖北汇富纳米材料股份有限公司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三、企业气相法二氧化钛产量统计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三、企业气相法二氧化钛产量统计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三祥新材股份有限公司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三、企业气相法二氧化钛产量统计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中国气相法二氧化钛产业市场竞争策略建议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气相法二氧化钛行业发展战略研究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2025-2031年气相法二氧化钛企业竞争策略分析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一、提高我国气相法二氧化钛企业核心竞争力的对策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二、影响气相法二氧化钛企业核心竞争力的因素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三、提高气相法二氧化钛企业竞争力的策略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中国气相法二氧化钛行业投资的建议及观点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气相法二氧化钛行业投资机遇</w:t>
      </w:r>
      <w:r>
        <w:rPr>
          <w:rFonts w:hint="eastAsia"/>
        </w:rPr>
        <w:br/>
      </w:r>
      <w:r>
        <w:rPr>
          <w:rFonts w:hint="eastAsia"/>
        </w:rPr>
        <w:t>　　　　一、气相法二氧化钛市场需求机遇</w:t>
      </w:r>
      <w:r>
        <w:rPr>
          <w:rFonts w:hint="eastAsia"/>
        </w:rPr>
        <w:br/>
      </w:r>
      <w:r>
        <w:rPr>
          <w:rFonts w:hint="eastAsia"/>
        </w:rPr>
        <w:t>　　　　二、气相法二氧化钛市场竞争机遇</w:t>
      </w:r>
      <w:r>
        <w:rPr>
          <w:rFonts w:hint="eastAsia"/>
        </w:rPr>
        <w:br/>
      </w:r>
      <w:r>
        <w:rPr>
          <w:rFonts w:hint="eastAsia"/>
        </w:rPr>
        <w:t>　　　　三、气相法二氧化钛产业政策扶持</w:t>
      </w:r>
      <w:r>
        <w:rPr>
          <w:rFonts w:hint="eastAsia"/>
        </w:rPr>
        <w:br/>
      </w:r>
      <w:r>
        <w:rPr>
          <w:rFonts w:hint="eastAsia"/>
        </w:rPr>
        <w:t>　　第二节 气相法二氧化钛行业存在的问题</w:t>
      </w:r>
      <w:r>
        <w:rPr>
          <w:rFonts w:hint="eastAsia"/>
        </w:rPr>
        <w:br/>
      </w:r>
      <w:r>
        <w:rPr>
          <w:rFonts w:hint="eastAsia"/>
        </w:rPr>
        <w:t>　　第三节 气相法二氧化钛行业进入壁垒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第四节 [^中^智^林^]气相法二氧化钛行业应对策略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气相法二氧化钛行业类别</w:t>
      </w:r>
      <w:r>
        <w:rPr>
          <w:rFonts w:hint="eastAsia"/>
        </w:rPr>
        <w:br/>
      </w:r>
      <w:r>
        <w:rPr>
          <w:rFonts w:hint="eastAsia"/>
        </w:rPr>
        <w:t>　　图表 气相法二氧化钛行业产业链调研</w:t>
      </w:r>
      <w:r>
        <w:rPr>
          <w:rFonts w:hint="eastAsia"/>
        </w:rPr>
        <w:br/>
      </w:r>
      <w:r>
        <w:rPr>
          <w:rFonts w:hint="eastAsia"/>
        </w:rPr>
        <w:t>　　图表 气相法二氧化钛行业现状</w:t>
      </w:r>
      <w:r>
        <w:rPr>
          <w:rFonts w:hint="eastAsia"/>
        </w:rPr>
        <w:br/>
      </w:r>
      <w:r>
        <w:rPr>
          <w:rFonts w:hint="eastAsia"/>
        </w:rPr>
        <w:t>　　图表 气相法二氧化钛行业标准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2020-2025年中国气相法二氧化钛行业市场规模</w:t>
      </w:r>
      <w:r>
        <w:rPr>
          <w:rFonts w:hint="eastAsia"/>
        </w:rPr>
        <w:br/>
      </w:r>
      <w:r>
        <w:rPr>
          <w:rFonts w:hint="eastAsia"/>
        </w:rPr>
        <w:t>　　图表 2025年中国气相法二氧化钛行业产能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2020-2025年中国气相法二氧化钛行业产量统计</w:t>
      </w:r>
      <w:r>
        <w:rPr>
          <w:rFonts w:hint="eastAsia"/>
        </w:rPr>
        <w:br/>
      </w:r>
      <w:r>
        <w:rPr>
          <w:rFonts w:hint="eastAsia"/>
        </w:rPr>
        <w:t>　　图表 气相法二氧化钛行业动态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2020-2025年中国气相法二氧化钛市场需求量</w:t>
      </w:r>
      <w:r>
        <w:rPr>
          <w:rFonts w:hint="eastAsia"/>
        </w:rPr>
        <w:br/>
      </w:r>
      <w:r>
        <w:rPr>
          <w:rFonts w:hint="eastAsia"/>
        </w:rPr>
        <w:t>　　图表 2025年中国气相法二氧化钛行业需求区域调研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2020-2025年中国气相法二氧化钛行情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2020-2025年中国气相法二氧化钛进口统计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2020-2025年中国气相法二氧化钛行业企业数量统计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**地区气相法二氧化钛市场规模</w:t>
      </w:r>
      <w:r>
        <w:rPr>
          <w:rFonts w:hint="eastAsia"/>
        </w:rPr>
        <w:br/>
      </w:r>
      <w:r>
        <w:rPr>
          <w:rFonts w:hint="eastAsia"/>
        </w:rPr>
        <w:t>　　图表 **地区气相法二氧化钛行业市场需求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**地区气相法二氧化钛市场调研</w:t>
      </w:r>
      <w:r>
        <w:rPr>
          <w:rFonts w:hint="eastAsia"/>
        </w:rPr>
        <w:br/>
      </w:r>
      <w:r>
        <w:rPr>
          <w:rFonts w:hint="eastAsia"/>
        </w:rPr>
        <w:t>　　图表 **地区气相法二氧化钛行业市场需求分析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**地区气相法二氧化钛市场规模</w:t>
      </w:r>
      <w:r>
        <w:rPr>
          <w:rFonts w:hint="eastAsia"/>
        </w:rPr>
        <w:br/>
      </w:r>
      <w:r>
        <w:rPr>
          <w:rFonts w:hint="eastAsia"/>
        </w:rPr>
        <w:t>　　图表 **地区气相法二氧化钛行业市场需求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**地区气相法二氧化钛市场调研</w:t>
      </w:r>
      <w:r>
        <w:rPr>
          <w:rFonts w:hint="eastAsia"/>
        </w:rPr>
        <w:br/>
      </w:r>
      <w:r>
        <w:rPr>
          <w:rFonts w:hint="eastAsia"/>
        </w:rPr>
        <w:t>　　图表 **地区气相法二氧化钛行业市场需求分析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气相法二氧化钛行业竞争对手分析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气相法二氧化钛重点企业（三）成长能力情况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气相法二氧化钛行业准入条件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ca9d729f4cd1" w:history="1">
        <w:r>
          <w:rPr>
            <w:rStyle w:val="Hyperlink"/>
          </w:rPr>
          <w:t>2025-2031年中国气相法二氧化钛行业现状调研及趋势分析报告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8ca9d729f4cd1" w:history="1">
        <w:r>
          <w:rPr>
            <w:rStyle w:val="Hyperlink"/>
          </w:rPr>
          <w:t>https://www.20087.com/3/56/QiXiangFaErYangHuaTaiDeQianJingQuShi.html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热点：TiO2p25、气相法二氧化钛制备专利、二氧化钛的紫外吸收峰、气相法二氧化钛工艺流程、气相反应法、气相法制备二氧化钛、乙烯气相法、气相二氧化钛p25、二氧化钛紫外可见吸收光谱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17eff9d3a4363" w:history="1">
      <w:r>
        <w:rPr>
          <w:rStyle w:val="Hyperlink"/>
        </w:rPr>
        <w:t>2025-2031年中国气相法二氧化钛行业现状调研及趋势分析报告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XiangFaErYangHuaTaiDeQianJingQuShi.html" TargetMode="External" Id="R46d8ca9d729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XiangFaErYangHuaTaiDeQianJingQuShi.html" TargetMode="External" Id="R30517eff9d3a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2025-05-01T08:40:00Z</dcterms:created>
  <dcterms:modified xsi:type="dcterms:W3CDTF">2025-05-01T09:40:00Z</dcterms:modified>
  <dc:subject>2025-2031年中国气相法二氧化钛行业现状调研及趋势分析报告</dc:subject>
  <dc:title>2025-2031年中国气相法二氧化钛行业现状调研及趋势分析报告</dc:title>
  <cp:keywords>2025-2031年中国气相法二氧化钛行业现状调研及趋势分析报告</cp:keywords>
  <dc:description>2025-2031年中国气相法二氧化钛行业现状调研及趋势分析报告</dc:description>
</cp:coreProperties>
</file>