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84f37283b44db7" w:history="1">
              <w:r>
                <w:rPr>
                  <w:rStyle w:val="Hyperlink"/>
                </w:rPr>
                <w:t>2026-2032年中国氮化铝行业发展深度调研与未来趋势分析报告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84f37283b44db7" w:history="1">
              <w:r>
                <w:rPr>
                  <w:rStyle w:val="Hyperlink"/>
                </w:rPr>
                <w:t>2026-2032年中国氮化铝行业发展深度调研与未来趋势分析报告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84f37283b44db7" w:history="1">
                <w:r>
                  <w:rPr>
                    <w:rStyle w:val="Hyperlink"/>
                  </w:rPr>
                  <w:t>https://www.20087.com/3/26/DanHuaLvDeFaZhanQuShi.html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化铝是一种高导热、高绝缘、低介电损耗的先进陶瓷材料，热导率可达110-260W/(m·K)，远高于传统氧化铝陶瓷，热膨胀系数与硅匹配，广泛用于功率半导体封装、光模块散热基板、新能源汽车电控模块和5G基站器件。当前行业受AI算力、800G/1.6T光模块和800V新能源汽车驱动，高端氮化铝粉体和基板需求快速增长。全球高纯氮化铝粉体供应长期由日本企业主导，国内企业在粉体合成、基板加工和HTCC管壳领域加速突破，但高纯度、细粒度和批次一致性仍是技术壁垒。行业呈现粉体-基板-结构件一体化趋势，具备全产业链能力的企业竞争优势显著。</w:t>
      </w:r>
      <w:r>
        <w:rPr>
          <w:rFonts w:hint="eastAsia"/>
        </w:rPr>
        <w:br/>
      </w:r>
      <w:r>
        <w:rPr>
          <w:rFonts w:hint="eastAsia"/>
        </w:rPr>
        <w:t>　　未来，氮化铝将向高纯化、高导热、全产业链一体化和国产替代方向升级。市场调研网指出，AI光模块从800G向1.6T演进将推动氮化铝从可选材料升级为必选标配；800V新能源汽车和碳化硅功率器件将扩大散热基板需求；国内企业有望在粉体自研、基板加工和管壳制造环节实现全链条突破。稀土出口管制和海外产能受限将加速国产替代窗口，具备连续化生产、高纯度控制和客户认证能力的企业将率先受益。未来竞争将从单一材料供应转向"粉体+基板+结构件"全链条能力和应用验证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84f37283b44db7" w:history="1">
        <w:r>
          <w:rPr>
            <w:rStyle w:val="Hyperlink"/>
          </w:rPr>
          <w:t>2026-2032年中国氮化铝行业发展深度调研与未来趋势分析报告</w:t>
        </w:r>
      </w:hyperlink>
      <w:r>
        <w:rPr>
          <w:rFonts w:hint="eastAsia"/>
        </w:rPr>
        <w:t>》，2025年氮化铝行业市场规模达 亿元，预计2032年市场规模将达 亿元，期间年均复合增长率（CAGR）达 %。报告系统分析了氮化铝行业的市场规模、供需动态及竞争格局，重点评估了主要氮化铝企业的经营表现，并对氮化铝行业未来发展趋势进行了科学预测。报告结合氮化铝技术现状与SWOT分析，揭示了市场机遇与潜在风险。市场调研网发布的《</w:t>
      </w:r>
      <w:hyperlink r:id="R4b84f37283b44db7" w:history="1">
        <w:r>
          <w:rPr>
            <w:rStyle w:val="Hyperlink"/>
          </w:rPr>
          <w:t>2026-2032年中国氮化铝行业发展深度调研与未来趋势分析报告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氮化铝行业界定</w:t>
      </w:r>
      <w:r>
        <w:rPr>
          <w:rFonts w:hint="eastAsia"/>
        </w:rPr>
        <w:br/>
      </w:r>
      <w:r>
        <w:rPr>
          <w:rFonts w:hint="eastAsia"/>
        </w:rPr>
        <w:t>　　第一节 氮化铝行业定义</w:t>
      </w:r>
      <w:r>
        <w:rPr>
          <w:rFonts w:hint="eastAsia"/>
        </w:rPr>
        <w:br/>
      </w:r>
      <w:r>
        <w:rPr>
          <w:rFonts w:hint="eastAsia"/>
        </w:rPr>
        <w:t>　　第二节 氮化铝行业特点分析</w:t>
      </w:r>
      <w:r>
        <w:rPr>
          <w:rFonts w:hint="eastAsia"/>
        </w:rPr>
        <w:br/>
      </w:r>
      <w:r>
        <w:rPr>
          <w:rFonts w:hint="eastAsia"/>
        </w:rPr>
        <w:t>　　第三节 氮化铝行业发展历程</w:t>
      </w:r>
      <w:r>
        <w:rPr>
          <w:rFonts w:hint="eastAsia"/>
        </w:rPr>
        <w:br/>
      </w:r>
      <w:r>
        <w:rPr>
          <w:rFonts w:hint="eastAsia"/>
        </w:rPr>
        <w:t>　　第四节 氮化铝产业链分析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2025-2026年国外氮化铝行业发展态势分析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国外氮化铝行业总体情况</w:t>
      </w:r>
      <w:r>
        <w:rPr>
          <w:rFonts w:hint="eastAsia"/>
        </w:rPr>
        <w:br/>
      </w:r>
      <w:r>
        <w:rPr>
          <w:rFonts w:hint="eastAsia"/>
        </w:rPr>
        <w:t>　　第二节 氮化铝行业重点国家、地区市场分析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国外氮化铝行业发展前景预测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中国氮化铝行业发展环境分析</w:t>
      </w:r>
      <w:r>
        <w:rPr>
          <w:rFonts w:hint="eastAsia"/>
        </w:rPr>
        <w:br/>
      </w:r>
      <w:r>
        <w:rPr>
          <w:rFonts w:hint="eastAsia"/>
        </w:rPr>
        <w:t>　　第一节 氮化铝行业经济环境分析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氮化铝行业政策环境分析</w:t>
      </w:r>
      <w:r>
        <w:rPr>
          <w:rFonts w:hint="eastAsia"/>
        </w:rPr>
        <w:br/>
      </w:r>
      <w:r>
        <w:rPr>
          <w:rFonts w:hint="eastAsia"/>
        </w:rPr>
        <w:t>　　　　一、氮化铝行业相关政策</w:t>
      </w:r>
      <w:r>
        <w:rPr>
          <w:rFonts w:hint="eastAsia"/>
        </w:rPr>
        <w:br/>
      </w:r>
      <w:r>
        <w:rPr>
          <w:rFonts w:hint="eastAsia"/>
        </w:rPr>
        <w:t>　　　　二、氮化铝行业相关标准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氮化铝行业技术发展现状及趋势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当前我国氮化铝技术发展现状</w:t>
      </w:r>
      <w:r>
        <w:rPr>
          <w:rFonts w:hint="eastAsia"/>
        </w:rPr>
        <w:br/>
      </w:r>
      <w:r>
        <w:rPr>
          <w:rFonts w:hint="eastAsia"/>
        </w:rPr>
        <w:t>　　第二节 中外氮化铝技术差距及产生差距的主要原因分析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提高我国氮化铝技术的对策</w:t>
      </w:r>
      <w:r>
        <w:rPr>
          <w:rFonts w:hint="eastAsia"/>
        </w:rPr>
        <w:br/>
      </w:r>
      <w:r>
        <w:rPr>
          <w:rFonts w:hint="eastAsia"/>
        </w:rPr>
        <w:t>　　第四节 我国氮化铝研发、设计发展趋势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中国氮化铝行业市场供需状况分析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中国氮化铝行业市场规模情况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中国氮化铝行业市场需求状况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一、2021-2026年氮化铝行业市场需求情况</w:t>
      </w:r>
      <w:r>
        <w:rPr>
          <w:rFonts w:hint="eastAsia"/>
        </w:rPr>
        <w:br/>
      </w:r>
      <w:r>
        <w:rPr>
          <w:rFonts w:hint="eastAsia"/>
        </w:rPr>
        <w:t>　　　　二、氮化铝行业市场需求特点分析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三、2021-2032年氮化铝行业市场需求预测</w:t>
      </w:r>
      <w:r>
        <w:rPr>
          <w:rFonts w:hint="eastAsia"/>
        </w:rPr>
        <w:br/>
      </w:r>
      <w:r>
        <w:rPr>
          <w:rFonts w:hint="eastAsia"/>
        </w:rPr>
        <w:t>　　第三节 中国氮化铝行业产量情况分析与预测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一、2021-2026年氮化铝行业产量统计分析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二、2026年氮化铝行业产量特点分析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三、2026-2032年氮化铝行业产量预测分析</w:t>
      </w:r>
      <w:r>
        <w:rPr>
          <w:rFonts w:hint="eastAsia"/>
        </w:rPr>
        <w:br/>
      </w:r>
      <w:r>
        <w:rPr>
          <w:rFonts w:hint="eastAsia"/>
        </w:rPr>
        <w:t>　　第四节 氮化铝行业市场供需平衡状况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中国氮化铝行业进出口情况分析</w:t>
      </w:r>
      <w:r>
        <w:rPr>
          <w:rFonts w:hint="eastAsia"/>
        </w:rPr>
        <w:br/>
      </w:r>
      <w:r>
        <w:rPr>
          <w:rFonts w:hint="eastAsia"/>
        </w:rPr>
        <w:t>　　第一节 氮化铝行业出口情况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一、2021-2026年氮化铝行业出口情况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三、2021-2032年氮化铝行业出口情况预测</w:t>
      </w:r>
      <w:r>
        <w:rPr>
          <w:rFonts w:hint="eastAsia"/>
        </w:rPr>
        <w:br/>
      </w:r>
      <w:r>
        <w:rPr>
          <w:rFonts w:hint="eastAsia"/>
        </w:rPr>
        <w:t>　　第二节 氮化铝行业进口情况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一、2021-2026年氮化铝行业进口情况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三、2021-2032年氮化铝行业进口情况预测</w:t>
      </w:r>
      <w:r>
        <w:rPr>
          <w:rFonts w:hint="eastAsia"/>
        </w:rPr>
        <w:br/>
      </w:r>
      <w:r>
        <w:rPr>
          <w:rFonts w:hint="eastAsia"/>
        </w:rPr>
        <w:t>　　第三节 氮化铝行业进出口面临的挑战及对策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中国氮化铝行业产品价格监测</w:t>
      </w:r>
      <w:r>
        <w:rPr>
          <w:rFonts w:hint="eastAsia"/>
        </w:rPr>
        <w:br/>
      </w:r>
      <w:r>
        <w:rPr>
          <w:rFonts w:hint="eastAsia"/>
        </w:rPr>
        <w:t>　　　　一、氮化铝市场价格特征</w:t>
      </w:r>
      <w:r>
        <w:rPr>
          <w:rFonts w:hint="eastAsia"/>
        </w:rPr>
        <w:br/>
      </w:r>
      <w:r>
        <w:rPr>
          <w:rFonts w:hint="eastAsia"/>
        </w:rPr>
        <w:t>　　　　二、当前氮化铝市场价格评述</w:t>
      </w:r>
      <w:r>
        <w:rPr>
          <w:rFonts w:hint="eastAsia"/>
        </w:rPr>
        <w:br/>
      </w:r>
      <w:r>
        <w:rPr>
          <w:rFonts w:hint="eastAsia"/>
        </w:rPr>
        <w:t>　　　　三、影响氮化铝市场价格因素分析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四、未来氮化铝市场价格走势预测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中国氮化铝行业重点区域市场分析</w:t>
      </w:r>
      <w:r>
        <w:rPr>
          <w:rFonts w:hint="eastAsia"/>
        </w:rPr>
        <w:br/>
      </w:r>
      <w:r>
        <w:rPr>
          <w:rFonts w:hint="eastAsia"/>
        </w:rPr>
        <w:t>　　第一节 氮化铝行业区域市场分布情况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氮化铝行业细分市场调研分析</w:t>
      </w:r>
      <w:r>
        <w:rPr>
          <w:rFonts w:hint="eastAsia"/>
        </w:rPr>
        <w:br/>
      </w:r>
      <w:r>
        <w:rPr>
          <w:rFonts w:hint="eastAsia"/>
        </w:rPr>
        <w:t>　　第一节 氮化铝细分产品（一）市场调研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氮化铝细分产品（二）市场调研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氮化铝行业上、下游市场分析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氮化铝行业上游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氮化铝行业下游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氮化铝行业重点企业发展调研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氮化铝重点企业（一）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氮化铝重点企业（二）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氮化铝重点企业（三）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氮化铝重点企业（四）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氮化铝重点企业（五）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氮化铝重点企业（六）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氮化铝行业风险及对策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2021-2032年氮化铝行业发展环境分析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2021-2032年氮化铝行业投资特性分析</w:t>
      </w:r>
      <w:r>
        <w:rPr>
          <w:rFonts w:hint="eastAsia"/>
        </w:rPr>
        <w:br/>
      </w:r>
      <w:r>
        <w:rPr>
          <w:rFonts w:hint="eastAsia"/>
        </w:rPr>
        <w:t>　　　　一、氮化铝行业进入壁垒</w:t>
      </w:r>
      <w:r>
        <w:rPr>
          <w:rFonts w:hint="eastAsia"/>
        </w:rPr>
        <w:br/>
      </w:r>
      <w:r>
        <w:rPr>
          <w:rFonts w:hint="eastAsia"/>
        </w:rPr>
        <w:t>　　　　二、氮化铝行业盈利模式</w:t>
      </w:r>
      <w:r>
        <w:rPr>
          <w:rFonts w:hint="eastAsia"/>
        </w:rPr>
        <w:br/>
      </w:r>
      <w:r>
        <w:rPr>
          <w:rFonts w:hint="eastAsia"/>
        </w:rPr>
        <w:t>　　　　三、氮化铝行业盈利因素</w:t>
      </w:r>
      <w:r>
        <w:rPr>
          <w:rFonts w:hint="eastAsia"/>
        </w:rPr>
        <w:br/>
      </w:r>
      <w:r>
        <w:rPr>
          <w:rFonts w:hint="eastAsia"/>
        </w:rPr>
        <w:t>　　第三节 氮化铝行业“波特五力模型”分析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2021-2032年氮化铝行业风险及对策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氮化铝企业竞争策略分析</w:t>
      </w:r>
      <w:r>
        <w:rPr>
          <w:rFonts w:hint="eastAsia"/>
        </w:rPr>
        <w:br/>
      </w:r>
      <w:r>
        <w:rPr>
          <w:rFonts w:hint="eastAsia"/>
        </w:rPr>
        <w:t>　　第一节 氮化铝市场竞争策略分析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一、2021-2032年中国氮化铝市场增长潜力分析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二、2021-2032年中国氮化铝主要潜力品种分析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三、现有氮化铝产品竞争策略分析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四、潜力氮化铝品种竞争策略选择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2021-2032年中国氮化铝企业竞争策略分析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一、2021-2032年我国氮化铝市场竞争趋势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二、2021-2032年氮化铝行业竞争格局展望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三、2021-2032年氮化铝行业竞争策略分析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四、2021-2032年氮化铝企业竞争策略分析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2021-2032年中国氮化铝行业发展趋势分析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一、2021-2032年氮化铝技术发展趋势分析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二、2021-2032年氮化铝产品发展趋势分析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三、2021-2032年氮化铝行业竞争格局展望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2021-2032年中国氮化铝市场趋势分析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一、2021-2032年氮化铝发展趋势分析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二、2021-2032年氮化铝市场发展空间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三、2021-2032年氮化铝产业政策趋向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2021-2032年氮化铝行业投资价值评估分析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氮化铝行业发展建议分析</w:t>
      </w:r>
      <w:r>
        <w:rPr>
          <w:rFonts w:hint="eastAsia"/>
        </w:rPr>
        <w:br/>
      </w:r>
      <w:r>
        <w:rPr>
          <w:rFonts w:hint="eastAsia"/>
        </w:rPr>
        <w:t>　　第一节 氮化铝行业研究结论及建议</w:t>
      </w:r>
      <w:r>
        <w:rPr>
          <w:rFonts w:hint="eastAsia"/>
        </w:rPr>
        <w:br/>
      </w:r>
      <w:r>
        <w:rPr>
          <w:rFonts w:hint="eastAsia"/>
        </w:rPr>
        <w:t>　　第二节 氮化铝细分行业研究结论及建议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　氮化铝行业竞争策略总结及建议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氮化铝行业历程</w:t>
      </w:r>
      <w:r>
        <w:rPr>
          <w:rFonts w:hint="eastAsia"/>
        </w:rPr>
        <w:br/>
      </w:r>
      <w:r>
        <w:rPr>
          <w:rFonts w:hint="eastAsia"/>
        </w:rPr>
        <w:t>　　图表 氮化铝行业生命周期</w:t>
      </w:r>
      <w:r>
        <w:rPr>
          <w:rFonts w:hint="eastAsia"/>
        </w:rPr>
        <w:br/>
      </w:r>
      <w:r>
        <w:rPr>
          <w:rFonts w:hint="eastAsia"/>
        </w:rPr>
        <w:t>　　图表 氮化铝行业产业链分析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2021-2026年氮化铝行业市场容量分析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2021-2026年中国氮化铝行业产能统计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2021-2026年中国氮化铝行业产量及增长趋势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2021-2026年中国氮化铝市场需求量及增速统计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2026年中国氮化铝行业需求领域分布格局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2021-2026年中国氮化铝行业盈利情况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2021-2026年中国氮化铝行业利润总额统计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2021-2026年中国氮化铝进口金额分析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2021-2026年中国氮化铝出口数量分析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2021-2026年中国氮化铝出口金额分析</w:t>
      </w:r>
      <w:r>
        <w:rPr>
          <w:rFonts w:hint="eastAsia"/>
        </w:rPr>
        <w:br/>
      </w:r>
      <w:r>
        <w:rPr>
          <w:rFonts w:hint="eastAsia"/>
        </w:rPr>
        <w:t>　　图表 2026年中国氮化铝进口国家及地区分析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2026年中国氮化铝出口国家及地区分析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2021-2026年中国氮化铝行业企业数量情况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2021-2026年中国氮化铝行业企业平均规模情况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**地区氮化铝市场规模及增长情况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**地区氮化铝市场规模及增长情况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**地区氮化铝市场规模及增长情况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**地区氮化铝市场规模及增长情况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**地区氮化铝行业市场需求情况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氮化铝重点企业（一）基本信息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氮化铝重点企业（一）经营情况分析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氮化铝重点企业（一）主要经济指标情况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氮化铝重点企业（一）盈利能力情况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氮化铝重点企业（二）经营情况分析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氮化铝重点企业（二）主要经济指标情况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氮化铝重点企业（二）盈利能力情况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氮化铝重点企业（三）经营情况分析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氮化铝重点企业（三）主要经济指标情况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氮化铝重点企业（三）盈利能力情况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氮化铝重点企业（三）成长能力情况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2021-2032年中国氮化铝行业产能预测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2021-2032年中国氮化铝行业产量预测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2021-2032年中国氮化铝市场需求量预测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2021-2032年中国氮化铝行业供需平衡预测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2021-2032年中国氮化铝行业市场容量预测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2021-2032年中国氮化铝行业市场规模预测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2021-2032年中国氮化铝市场前景分析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2021-2032年中国氮化铝行业发展趋势预测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84f37283b44db7" w:history="1">
        <w:r>
          <w:rPr>
            <w:rStyle w:val="Hyperlink"/>
          </w:rPr>
          <w:t>2026-2032年中国氮化铝行业发展深度调研与未来趋势分析报告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84f37283b44db7" w:history="1">
        <w:r>
          <w:rPr>
            <w:rStyle w:val="Hyperlink"/>
          </w:rPr>
          <w:t>https://www.20087.com/3/26/DanHuaLvDeFaZhanQuShi.html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热点：氮化铝粉、氮化铝导热系数、氮化铝化学式、氮化铝是无机非金属材料吗、氮化铝熔点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aaff4b9130450d" w:history="1">
      <w:r>
        <w:rPr>
          <w:rStyle w:val="Hyperlink"/>
        </w:rPr>
        <w:t>2026-2032年中国氮化铝行业发展深度调研与未来趋势分析报告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DanHuaLvDeFaZhanQuShi.html" TargetMode="External" Id="R4b84f37283b44d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DanHuaLvDeFaZhanQuShi.html" TargetMode="External" Id="R76aaff4b913045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2026-06-16T08:42:00Z</dcterms:created>
  <dcterms:modified xsi:type="dcterms:W3CDTF">2026-06-16T09:42:00Z</dcterms:modified>
  <dc:subject>2026-2032年中国氮化铝行业发展深度调研与未来趋势分析报告</dc:subject>
  <dc:title>2026-2032年中国氮化铝行业发展深度调研与未来趋势分析报告</dc:title>
  <cp:keywords>2026-2032年中国氮化铝行业发展深度调研与未来趋势分析报告</cp:keywords>
  <dc:description>2026-2032年中国氮化铝行业发展深度调研与未来趋势分析报告</dc:description>
</cp:coreProperties>
</file>