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408b15e004ad9" w:history="1">
              <w:r>
                <w:rPr>
                  <w:rStyle w:val="Hyperlink"/>
                </w:rPr>
                <w:t>中国超高分子量聚乙烯行业调研与市场前景分析报告（2025-2031年）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408b15e004ad9" w:history="1">
              <w:r>
                <w:rPr>
                  <w:rStyle w:val="Hyperlink"/>
                </w:rPr>
                <w:t>中国超高分子量聚乙烯行业调研与市场前景分析报告（2025-2031年）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408b15e004ad9" w:history="1">
                <w:r>
                  <w:rPr>
                    <w:rStyle w:val="Hyperlink"/>
                  </w:rPr>
                  <w:t>https://www.20087.com/3/56/ChaoGaoFenZiLiangJuYiXiShiChangXianZhuangHeQianJing.html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凭借其卓越的耐磨性、自润滑性、抗冲击性和耐化学腐蚀性，已在矿山输送、医用植入器械、运动器材等领域获得广泛应用。目前，通过改性技术来提高其性能和扩展应用范围是行业内的研究热点。</w:t>
      </w:r>
      <w:r>
        <w:rPr>
          <w:rFonts w:hint="eastAsia"/>
        </w:rPr>
        <w:br/>
      </w:r>
      <w:r>
        <w:rPr>
          <w:rFonts w:hint="eastAsia"/>
        </w:rPr>
        <w:t>　　UHMWPE在未来发展中，将更注重材料的高性能化与定制化。通过分子设计、加工改性及复合技术，进一步提高其综合性能，以满足极端环境下使用的苛刻要求。同时，随着技术进步，UHMWPE在防弹材料、舰船甲板、高性能纤维等军事和高端民用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408b15e004ad9" w:history="1">
        <w:r>
          <w:rPr>
            <w:rStyle w:val="Hyperlink"/>
          </w:rPr>
          <w:t>中国超高分子量聚乙烯行业调研与市场前景分析报告（2025-2031年）</w:t>
        </w:r>
      </w:hyperlink>
      <w:r>
        <w:rPr>
          <w:rFonts w:hint="eastAsia"/>
        </w:rPr>
        <w:t>》基于国家统计局及相关协会的权威数据，系统研究了超高分子量聚乙烯行业的市场需求、市场规模及产业链现状，分析了超高分子量聚乙烯价格波动、细分市场动态及重点企业的经营表现，科学预测了超高分子量聚乙烯市场前景与发展趋势，揭示了潜在需求与投资机会，同时指出了超高分子量聚乙烯行业可能面临的风险。通过对超高分子量聚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超高分子量聚乙烯行业总体概述</w:t>
      </w:r>
      <w:r>
        <w:rPr>
          <w:rFonts w:hint="eastAsia"/>
        </w:rPr>
        <w:br/>
      </w:r>
      <w:r>
        <w:rPr>
          <w:rFonts w:hint="eastAsia"/>
        </w:rPr>
        <w:t>　　第一节 超高分子量聚乙烯概念及发展历程</w:t>
      </w:r>
      <w:r>
        <w:rPr>
          <w:rFonts w:hint="eastAsia"/>
        </w:rPr>
        <w:br/>
      </w:r>
      <w:r>
        <w:rPr>
          <w:rFonts w:hint="eastAsia"/>
        </w:rPr>
        <w:t>　　第二节 超高分子量聚乙烯行业特性分析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2025年世界超高分子量聚乙烯行业市场分析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2025年世界超高分子量聚乙烯行业运行环境分析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2025年世界超高分子量聚乙烯市场竞争现状分析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2025年世界部分国家超高分子量聚乙烯市场分析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2025-2031年世界超高分子量聚乙烯行业新趋势研究分析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2025年超高分子量聚乙烯行业当前发展环境分析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中国超高分子量聚乙烯行业政策法规解读</w:t>
      </w:r>
      <w:r>
        <w:rPr>
          <w:rFonts w:hint="eastAsia"/>
        </w:rPr>
        <w:br/>
      </w:r>
      <w:r>
        <w:rPr>
          <w:rFonts w:hint="eastAsia"/>
        </w:rPr>
        <w:t>　　第三节 中国超高分子量聚乙烯行业当前社会环境发展分析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2025年中国超高分子量聚乙烯行业运行态势分析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2025年超高分子量聚乙烯行业市场运行状况分析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2025年中国超高分子量聚乙烯行业发展面临的新挑战分析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2020-2025年超高分子量聚乙烯所属行业经济运行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2020-2025年超高分子量聚乙烯所属行业偿债能力分析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2020-2025年超高分子量聚乙烯所属行业盈利能力分析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2020-2025年超高分子量聚乙烯所属行业发展能力分析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2020-2025年超高分子量聚乙烯所属行业企业数量及变化趋势预测分析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2025年中国超高分子量聚乙烯市场竞争格局透析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2025年中国超高分子量聚乙烯竞争现状分析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一、超高分子量聚乙烯价格竞争分析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二、超高分子量聚乙烯品牌竞争分析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2025年中国超高分子量聚乙烯市场竞争格局分析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无锡市富坤化工有限公司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山东翔隆矿业科技有限公司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淄博友新塑料管道有限公司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淄博寿山特种塑料有限公司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济南先河科技开发有限公司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2025-2031年中国超高分子量聚乙烯行业市场盈利预测与投资潜力分析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2025-2031年中国超高分子量聚乙烯行业投资环境分析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2025-2031年中国超高分子量聚乙烯投资机会分析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2025-2031年中国超高分子量聚乙烯行业前景展望及对策分析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2025-2031年中国超高分子量聚乙烯行业发展前景展望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2025-2031年中国超高分子量聚乙烯产业未来发展预测及投资风险分析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2025年超高分子量聚乙烯行业存在的其他障碍分析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[.中.智.林.]2025-2031年行业投资建议分析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超高分子量聚乙烯行业类别</w:t>
      </w:r>
      <w:r>
        <w:rPr>
          <w:rFonts w:hint="eastAsia"/>
        </w:rPr>
        <w:br/>
      </w:r>
      <w:r>
        <w:rPr>
          <w:rFonts w:hint="eastAsia"/>
        </w:rPr>
        <w:t>　　图表 超高分子量聚乙烯行业产业链调研</w:t>
      </w:r>
      <w:r>
        <w:rPr>
          <w:rFonts w:hint="eastAsia"/>
        </w:rPr>
        <w:br/>
      </w:r>
      <w:r>
        <w:rPr>
          <w:rFonts w:hint="eastAsia"/>
        </w:rPr>
        <w:t>　　图表 超高分子量聚乙烯行业现状</w:t>
      </w:r>
      <w:r>
        <w:rPr>
          <w:rFonts w:hint="eastAsia"/>
        </w:rPr>
        <w:br/>
      </w:r>
      <w:r>
        <w:rPr>
          <w:rFonts w:hint="eastAsia"/>
        </w:rPr>
        <w:t>　　图表 超高分子量聚乙烯行业标准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2025年中国超高分子量聚乙烯行业产能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2020-2025年中国超高分子量聚乙烯行业产量统计</w:t>
      </w:r>
      <w:r>
        <w:rPr>
          <w:rFonts w:hint="eastAsia"/>
        </w:rPr>
        <w:br/>
      </w:r>
      <w:r>
        <w:rPr>
          <w:rFonts w:hint="eastAsia"/>
        </w:rPr>
        <w:t>　　图表 超高分子量聚乙烯行业动态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2025年中国超高分子量聚乙烯行业需求区域调研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2020-2025年中国超高分子量聚乙烯行情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2020-2025年中国超高分子量聚乙烯进口统计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2020-2025年中国超高分子量聚乙烯行业企业数量统计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超高分子量聚乙烯行业竞争对手分析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图表 超高分子量聚乙烯行业准入条件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408b15e004ad9" w:history="1">
        <w:r>
          <w:rPr>
            <w:rStyle w:val="Hyperlink"/>
          </w:rPr>
          <w:t>中国超高分子量聚乙烯行业调研与市场前景分析报告（2025-2031年）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408b15e004ad9" w:history="1">
        <w:r>
          <w:rPr>
            <w:rStyle w:val="Hyperlink"/>
          </w:rPr>
          <w:t>https://www.20087.com/3/56/ChaoGaoFenZiLiangJuYiXiShiChangXianZhuangHeQianJing.html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热点：UHMWPE超高密度聚乙烯、超高强度聚乙烯纤维、超高分孑聚乙烯价格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7f8edfd64438" w:history="1">
      <w:r>
        <w:rPr>
          <w:rStyle w:val="Hyperlink"/>
        </w:rPr>
        <w:t>中国超高分子量聚乙烯行业调研与市场前景分析报告（2025-2031年）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oGaoFenZiLiangJuYiXiShiChangXianZhuangHeQianJing.html" TargetMode="External" Id="R5bf408b15e0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oGaoFenZiLiangJuYiXiShiChangXianZhuangHeQianJing.html" TargetMode="External" Id="Rc9747f8edfd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2025-05-02T00:22:00Z</dcterms:created>
  <dcterms:modified xsi:type="dcterms:W3CDTF">2025-05-02T01:22:00Z</dcterms:modified>
  <dc:subject>中国超高分子量聚乙烯行业调研与市场前景分析报告（2025-2031年）</dc:subject>
  <dc:title>中国超高分子量聚乙烯行业调研与市场前景分析报告（2025-2031年）</dc:title>
  <cp:keywords>中国超高分子量聚乙烯行业调研与市场前景分析报告（2025-2031年）</cp:keywords>
  <dc:description>中国超高分子量聚乙烯行业调研与市场前景分析报告（2025-2031年）</dc:description>
</cp:coreProperties>
</file>