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7a53ac654803" w:history="1">
              <w:r>
                <w:rPr>
                  <w:rStyle w:val="Hyperlink"/>
                </w:rPr>
                <w:t>2025-2031年中国一氧化碳市场调查研究与发展趋势分析报告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7a53ac654803" w:history="1">
              <w:r>
                <w:rPr>
                  <w:rStyle w:val="Hyperlink"/>
                </w:rPr>
                <w:t>2025-2031年中国一氧化碳市场调查研究与发展趋势分析报告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f7a53ac654803" w:history="1">
                <w:r>
                  <w:rPr>
                    <w:rStyle w:val="Hyperlink"/>
                  </w:rPr>
                  <w:t>https://www.20087.com/5/66/YiYangHuaTanDeFaZhanQuShi.html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（CO）是一种无色、无味、有毒的气体，主要来源于不完全燃烧过程，如汽车尾气、工业燃烧和室内取暖。近年来，一氧化碳中毒事件的发生和环境监测技术的进步，促使社会对一氧化碳的危害有了更深刻的认识，一氧化碳报警器和监测设备的安装变得普遍。</w:t>
      </w:r>
      <w:r>
        <w:rPr>
          <w:rFonts w:hint="eastAsia"/>
        </w:rPr>
        <w:br/>
      </w:r>
      <w:r>
        <w:rPr>
          <w:rFonts w:hint="eastAsia"/>
        </w:rPr>
        <w:t>　　未来，一氧化碳的监测和管理将更加智能化和系统化。物联网技术将实现一氧化碳浓度的实时监测和远程报警，通过智能设备和移动应用，居民和企业能够及时了解环境状况，采取预防措施。同时，工业界将采用更清洁的能源和燃烧技术，减少一氧化碳的排放，推动绿色生产和环境保护。此外，一氧化碳的科学研究将深化对其在大气化学和人体健康影响的理解，指导更有效的政策制定和公众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f7a53ac654803" w:history="1">
        <w:r>
          <w:rPr>
            <w:rStyle w:val="Hyperlink"/>
          </w:rPr>
          <w:t>2025-2031年中国一氧化碳市场调查研究与发展趋势分析报告</w:t>
        </w:r>
      </w:hyperlink>
      <w:r>
        <w:rPr>
          <w:rFonts w:hint="eastAsia"/>
        </w:rPr>
        <w:t>》依托权威数据资源与长期市场监测，系统分析了一氧化碳行业的市场规模、市场需求及产业链结构，深入探讨了一氧化碳价格变动与细分市场特征。报告科学预测了一氧化碳市场前景及未来发展趋势，重点剖析了行业集中度、竞争格局及重点企业的市场地位，并通过SWOT分析揭示了一氧化碳行业机遇与潜在风险。报告为投资者及业内企业提供了全面的市场洞察与决策参考，助力把握一氧化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一氧化碳的合成工艺</w:t>
      </w:r>
      <w:r>
        <w:rPr>
          <w:rFonts w:hint="eastAsia"/>
        </w:rPr>
        <w:br/>
      </w:r>
      <w:r>
        <w:rPr>
          <w:rFonts w:hint="eastAsia"/>
        </w:rPr>
        <w:t>　　1.1 一氧化碳生产方法</w:t>
      </w:r>
      <w:r>
        <w:rPr>
          <w:rFonts w:hint="eastAsia"/>
        </w:rPr>
        <w:br/>
      </w:r>
      <w:r>
        <w:rPr>
          <w:rFonts w:hint="eastAsia"/>
        </w:rPr>
        <w:t>　　1.2 一氧化碳质量指标</w:t>
      </w:r>
      <w:r>
        <w:rPr>
          <w:rFonts w:hint="eastAsia"/>
        </w:rPr>
        <w:br/>
      </w:r>
      <w:r>
        <w:rPr>
          <w:rFonts w:hint="eastAsia"/>
        </w:rPr>
        <w:t>　　1.3 一氧化碳工艺技术进展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一氧化碳的生产现状与生产企业</w:t>
      </w:r>
      <w:r>
        <w:rPr>
          <w:rFonts w:hint="eastAsia"/>
        </w:rPr>
        <w:br/>
      </w:r>
      <w:r>
        <w:rPr>
          <w:rFonts w:hint="eastAsia"/>
        </w:rPr>
        <w:t>　　2.1 一氧化碳生产现状</w:t>
      </w:r>
      <w:r>
        <w:rPr>
          <w:rFonts w:hint="eastAsia"/>
        </w:rPr>
        <w:br/>
      </w:r>
      <w:r>
        <w:rPr>
          <w:rFonts w:hint="eastAsia"/>
        </w:rPr>
        <w:t>　　2.2 国内2020-2025年一氧化碳产能统计</w:t>
      </w:r>
      <w:r>
        <w:rPr>
          <w:rFonts w:hint="eastAsia"/>
        </w:rPr>
        <w:br/>
      </w:r>
      <w:r>
        <w:rPr>
          <w:rFonts w:hint="eastAsia"/>
        </w:rPr>
        <w:t>　　2.3 国内2020-2025年一氧化碳产量统计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一氧化碳的应用领域</w:t>
      </w:r>
      <w:r>
        <w:rPr>
          <w:rFonts w:hint="eastAsia"/>
        </w:rPr>
        <w:br/>
      </w:r>
      <w:r>
        <w:rPr>
          <w:rFonts w:hint="eastAsia"/>
        </w:rPr>
        <w:t>　　3.1 应用领域一</w:t>
      </w:r>
      <w:r>
        <w:rPr>
          <w:rFonts w:hint="eastAsia"/>
        </w:rPr>
        <w:br/>
      </w:r>
      <w:r>
        <w:rPr>
          <w:rFonts w:hint="eastAsia"/>
        </w:rPr>
        <w:t>　　3.2 应用领域二</w:t>
      </w:r>
      <w:r>
        <w:rPr>
          <w:rFonts w:hint="eastAsia"/>
        </w:rPr>
        <w:br/>
      </w:r>
      <w:r>
        <w:rPr>
          <w:rFonts w:hint="eastAsia"/>
        </w:rPr>
        <w:t>　　3.3 应用领域三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一氧化碳的消费与需求</w:t>
      </w:r>
      <w:r>
        <w:rPr>
          <w:rFonts w:hint="eastAsia"/>
        </w:rPr>
        <w:br/>
      </w:r>
      <w:r>
        <w:rPr>
          <w:rFonts w:hint="eastAsia"/>
        </w:rPr>
        <w:t>　　4.1 一氧化碳消费概况与消费结构</w:t>
      </w:r>
      <w:r>
        <w:rPr>
          <w:rFonts w:hint="eastAsia"/>
        </w:rPr>
        <w:br/>
      </w:r>
      <w:r>
        <w:rPr>
          <w:rFonts w:hint="eastAsia"/>
        </w:rPr>
        <w:t>　　4.2 一氧化碳市场需求分析与需求预测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一氧化碳所属行业进出口统计</w:t>
      </w:r>
      <w:r>
        <w:rPr>
          <w:rFonts w:hint="eastAsia"/>
        </w:rPr>
        <w:br/>
      </w:r>
      <w:r>
        <w:rPr>
          <w:rFonts w:hint="eastAsia"/>
        </w:rPr>
        <w:t>　　5.1 一氧化碳进口统计</w:t>
      </w:r>
      <w:r>
        <w:rPr>
          <w:rFonts w:hint="eastAsia"/>
        </w:rPr>
        <w:br/>
      </w:r>
      <w:r>
        <w:rPr>
          <w:rFonts w:hint="eastAsia"/>
        </w:rPr>
        <w:t>　　5.2 一氧化碳出口统计</w:t>
      </w:r>
      <w:r>
        <w:rPr>
          <w:rFonts w:hint="eastAsia"/>
        </w:rPr>
        <w:br/>
      </w:r>
      <w:r>
        <w:rPr>
          <w:rFonts w:hint="eastAsia"/>
        </w:rPr>
        <w:t>　　5.3 一氧化碳进出口分析与预测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一氧化碳市场价格及市场分析</w:t>
      </w:r>
      <w:r>
        <w:rPr>
          <w:rFonts w:hint="eastAsia"/>
        </w:rPr>
        <w:br/>
      </w:r>
      <w:r>
        <w:rPr>
          <w:rFonts w:hint="eastAsia"/>
        </w:rPr>
        <w:t>　　7.1 2020-2025年一氧化碳市场价格</w:t>
      </w:r>
      <w:r>
        <w:rPr>
          <w:rFonts w:hint="eastAsia"/>
        </w:rPr>
        <w:br/>
      </w:r>
      <w:r>
        <w:rPr>
          <w:rFonts w:hint="eastAsia"/>
        </w:rPr>
        <w:t>　　7.2 一氧化碳市场价格分析与预测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上海邦成化工有限公司</w:t>
      </w:r>
      <w:r>
        <w:rPr>
          <w:rFonts w:hint="eastAsia"/>
        </w:rPr>
        <w:br/>
      </w:r>
      <w:r>
        <w:rPr>
          <w:rFonts w:hint="eastAsia"/>
        </w:rPr>
        <w:t>　　　　7.1.1 主导产品分析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上海海曲化工有限公司</w:t>
      </w:r>
      <w:r>
        <w:rPr>
          <w:rFonts w:hint="eastAsia"/>
        </w:rPr>
        <w:br/>
      </w:r>
      <w:r>
        <w:rPr>
          <w:rFonts w:hint="eastAsia"/>
        </w:rPr>
        <w:t>　　　　7.2.1 主导产品分析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扬子石化有限公司</w:t>
      </w:r>
      <w:r>
        <w:rPr>
          <w:rFonts w:hint="eastAsia"/>
        </w:rPr>
        <w:br/>
      </w:r>
      <w:r>
        <w:rPr>
          <w:rFonts w:hint="eastAsia"/>
        </w:rPr>
        <w:t>　　　　7.3.1 主导产品分析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市场现状分析</w:t>
      </w:r>
      <w:r>
        <w:rPr>
          <w:rFonts w:hint="eastAsia"/>
        </w:rPr>
        <w:br/>
      </w:r>
      <w:r>
        <w:rPr>
          <w:rFonts w:hint="eastAsia"/>
        </w:rPr>
        <w:t>　　7.4 广州市骏旗气体有限公司</w:t>
      </w:r>
      <w:r>
        <w:rPr>
          <w:rFonts w:hint="eastAsia"/>
        </w:rPr>
        <w:br/>
      </w:r>
      <w:r>
        <w:rPr>
          <w:rFonts w:hint="eastAsia"/>
        </w:rPr>
        <w:t>　　　　7.4.1 主导产品分析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市场现状分析</w:t>
      </w:r>
      <w:r>
        <w:rPr>
          <w:rFonts w:hint="eastAsia"/>
        </w:rPr>
        <w:br/>
      </w:r>
      <w:r>
        <w:rPr>
          <w:rFonts w:hint="eastAsia"/>
        </w:rPr>
        <w:t>　　7.5 珠海欣宏电子化学材料有限公司</w:t>
      </w:r>
      <w:r>
        <w:rPr>
          <w:rFonts w:hint="eastAsia"/>
        </w:rPr>
        <w:br/>
      </w:r>
      <w:r>
        <w:rPr>
          <w:rFonts w:hint="eastAsia"/>
        </w:rPr>
        <w:t>　　　　7.5.1 主导产品分析</w:t>
      </w:r>
      <w:r>
        <w:rPr>
          <w:rFonts w:hint="eastAsia"/>
        </w:rPr>
        <w:br/>
      </w:r>
      <w:r>
        <w:rPr>
          <w:rFonts w:hint="eastAsia"/>
        </w:rPr>
        <w:t>　　　　7.5.2 市场策略分析</w:t>
      </w:r>
      <w:r>
        <w:rPr>
          <w:rFonts w:hint="eastAsia"/>
        </w:rPr>
        <w:br/>
      </w:r>
      <w:r>
        <w:rPr>
          <w:rFonts w:hint="eastAsia"/>
        </w:rPr>
        <w:t>　　　　7.5.3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一氧化碳在建设项目</w:t>
      </w:r>
      <w:r>
        <w:rPr>
          <w:rFonts w:hint="eastAsia"/>
        </w:rPr>
        <w:br/>
      </w:r>
      <w:r>
        <w:rPr>
          <w:rFonts w:hint="eastAsia"/>
        </w:rPr>
        <w:t>　　8.1 世界范围内投资分析</w:t>
      </w:r>
      <w:r>
        <w:rPr>
          <w:rFonts w:hint="eastAsia"/>
        </w:rPr>
        <w:br/>
      </w:r>
      <w:r>
        <w:rPr>
          <w:rFonts w:hint="eastAsia"/>
        </w:rPr>
        <w:t>　　8.2 外资企业在华投资分析</w:t>
      </w:r>
      <w:r>
        <w:rPr>
          <w:rFonts w:hint="eastAsia"/>
        </w:rPr>
        <w:br/>
      </w:r>
      <w:r>
        <w:rPr>
          <w:rFonts w:hint="eastAsia"/>
        </w:rPr>
        <w:t>　　8.3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产业政策分析</w:t>
      </w:r>
      <w:r>
        <w:rPr>
          <w:rFonts w:hint="eastAsia"/>
        </w:rPr>
        <w:br/>
      </w:r>
      <w:r>
        <w:rPr>
          <w:rFonts w:hint="eastAsia"/>
        </w:rPr>
        <w:t>　　9.1 关税调整对行业的影响</w:t>
      </w:r>
      <w:r>
        <w:rPr>
          <w:rFonts w:hint="eastAsia"/>
        </w:rPr>
        <w:br/>
      </w:r>
      <w:r>
        <w:rPr>
          <w:rFonts w:hint="eastAsia"/>
        </w:rPr>
        <w:t>　　9.2 节能减排政策对行业的影响</w:t>
      </w:r>
      <w:r>
        <w:rPr>
          <w:rFonts w:hint="eastAsia"/>
        </w:rPr>
        <w:br/>
      </w:r>
      <w:r>
        <w:rPr>
          <w:rFonts w:hint="eastAsia"/>
        </w:rPr>
        <w:t>　　9.3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中^智林^结论与建议</w:t>
      </w:r>
      <w:r>
        <w:rPr>
          <w:rFonts w:hint="eastAsia"/>
        </w:rPr>
        <w:br/>
      </w:r>
      <w:r>
        <w:rPr>
          <w:rFonts w:hint="eastAsia"/>
        </w:rPr>
        <w:t>　　10.1 一氧化碳产业面临的问题</w:t>
      </w:r>
      <w:r>
        <w:rPr>
          <w:rFonts w:hint="eastAsia"/>
        </w:rPr>
        <w:br/>
      </w:r>
      <w:r>
        <w:rPr>
          <w:rFonts w:hint="eastAsia"/>
        </w:rPr>
        <w:t>　　10.2 一氧化碳供求平衡预测</w:t>
      </w:r>
      <w:r>
        <w:rPr>
          <w:rFonts w:hint="eastAsia"/>
        </w:rPr>
        <w:br/>
      </w:r>
      <w:r>
        <w:rPr>
          <w:rFonts w:hint="eastAsia"/>
        </w:rPr>
        <w:t>　　10.3 市场现状预测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一氧化碳行业类别</w:t>
      </w:r>
      <w:r>
        <w:rPr>
          <w:rFonts w:hint="eastAsia"/>
        </w:rPr>
        <w:br/>
      </w:r>
      <w:r>
        <w:rPr>
          <w:rFonts w:hint="eastAsia"/>
        </w:rPr>
        <w:t>　　图表 一氧化碳行业产业链调研</w:t>
      </w:r>
      <w:r>
        <w:rPr>
          <w:rFonts w:hint="eastAsia"/>
        </w:rPr>
        <w:br/>
      </w:r>
      <w:r>
        <w:rPr>
          <w:rFonts w:hint="eastAsia"/>
        </w:rPr>
        <w:t>　　图表 一氧化碳行业现状</w:t>
      </w:r>
      <w:r>
        <w:rPr>
          <w:rFonts w:hint="eastAsia"/>
        </w:rPr>
        <w:br/>
      </w:r>
      <w:r>
        <w:rPr>
          <w:rFonts w:hint="eastAsia"/>
        </w:rPr>
        <w:t>　　图表 一氧化碳行业标准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2025年中国一氧化碳行业产能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2020-2025年中国一氧化碳行业产量统计</w:t>
      </w:r>
      <w:r>
        <w:rPr>
          <w:rFonts w:hint="eastAsia"/>
        </w:rPr>
        <w:br/>
      </w:r>
      <w:r>
        <w:rPr>
          <w:rFonts w:hint="eastAsia"/>
        </w:rPr>
        <w:t>　　图表 一氧化碳行业动态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2020-2025年中国一氧化碳市场需求量</w:t>
      </w:r>
      <w:r>
        <w:rPr>
          <w:rFonts w:hint="eastAsia"/>
        </w:rPr>
        <w:br/>
      </w:r>
      <w:r>
        <w:rPr>
          <w:rFonts w:hint="eastAsia"/>
        </w:rPr>
        <w:t>　　图表 2025年中国一氧化碳行业需求区域调研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2020-2025年中国一氧化碳行情</w:t>
      </w:r>
      <w:r>
        <w:rPr>
          <w:rFonts w:hint="eastAsia"/>
        </w:rPr>
        <w:br/>
      </w:r>
      <w:r>
        <w:rPr>
          <w:rFonts w:hint="eastAsia"/>
        </w:rPr>
        <w:t>　　图表 2020-2025年中国一氧化碳价格走势图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2020-2025年中国一氧化碳进口统计</w:t>
      </w:r>
      <w:r>
        <w:rPr>
          <w:rFonts w:hint="eastAsia"/>
        </w:rPr>
        <w:br/>
      </w:r>
      <w:r>
        <w:rPr>
          <w:rFonts w:hint="eastAsia"/>
        </w:rPr>
        <w:t>　　图表 2020-2025年中国一氧化碳出口统计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**地区一氧化碳市场规模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**地区一氧化碳市场调研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**地区一氧化碳市场规模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**地区一氧化碳市场调研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一氧化碳行业竞争对手分析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2025-2031年中国一氧化碳行业市场规模预测</w:t>
      </w:r>
      <w:r>
        <w:rPr>
          <w:rFonts w:hint="eastAsia"/>
        </w:rPr>
        <w:br/>
      </w:r>
      <w:r>
        <w:rPr>
          <w:rFonts w:hint="eastAsia"/>
        </w:rPr>
        <w:t>　　图表 一氧化碳行业准入条件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2025-2031年中国一氧化碳市场前景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7a53ac654803" w:history="1">
        <w:r>
          <w:rPr>
            <w:rStyle w:val="Hyperlink"/>
          </w:rPr>
          <w:t>2025-2031年中国一氧化碳市场调查研究与发展趋势分析报告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f7a53ac654803" w:history="1">
        <w:r>
          <w:rPr>
            <w:rStyle w:val="Hyperlink"/>
          </w:rPr>
          <w:t>https://www.20087.com/5/66/YiYangHuaTanDeFaZhanQuShi.html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13cf1c1a405b" w:history="1">
      <w:r>
        <w:rPr>
          <w:rStyle w:val="Hyperlink"/>
        </w:rPr>
        <w:t>2025-2031年中国一氧化碳市场调查研究与发展趋势分析报告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YangHuaTanDeFaZhanQuShi.html" TargetMode="External" Id="Rfb4f7a53ac6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YangHuaTanDeFaZhanQuShi.html" TargetMode="External" Id="R99e913cf1c1a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2025-01-23T23:04:00Z</dcterms:created>
  <dcterms:modified xsi:type="dcterms:W3CDTF">2025-01-24T00:04:00Z</dcterms:modified>
  <dc:subject>2025-2031年中国一氧化碳市场调查研究与发展趋势分析报告</dc:subject>
  <dc:title>2025-2031年中国一氧化碳市场调查研究与发展趋势分析报告</dc:title>
  <cp:keywords>2025-2031年中国一氧化碳市场调查研究与发展趋势分析报告</cp:keywords>
  <dc:description>2025-2031年中国一氧化碳市场调查研究与发展趋势分析报告</dc:description>
</cp:coreProperties>
</file>