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f7d45a9ad4651" w:history="1">
              <w:r>
                <w:rPr>
                  <w:rStyle w:val="Hyperlink"/>
                </w:rPr>
                <w:t>中国生物农药市场研究分析与发展趋势预测报告（2025-2031年）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f7d45a9ad4651" w:history="1">
              <w:r>
                <w:rPr>
                  <w:rStyle w:val="Hyperlink"/>
                </w:rPr>
                <w:t>中国生物农药市场研究分析与发展趋势预测报告（2025-2031年）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f7d45a9ad4651" w:history="1">
                <w:r>
                  <w:rPr>
                    <w:rStyle w:val="Hyperlink"/>
                  </w:rPr>
                  <w:t>https://www.20087.com/5/76/ShengWuNongYaoFaZhanQuShiYuCeBaoGao.html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农药是化学农药的绿色替代品，近年来在全球范围内获得了快速增长，尤其是在有机农业和可持续农业实践中。生物农药主要利用微生物、植物提取物和其他天然物质，通过生物防治机制控制害虫和病原体，减少了化学残留和生态破坏。然而，生物农药的效果稳定性、储存条件和应用技术仍然是制约其广泛应用的瓶颈。</w:t>
      </w:r>
      <w:r>
        <w:rPr>
          <w:rFonts w:hint="eastAsia"/>
        </w:rPr>
        <w:br/>
      </w:r>
      <w:r>
        <w:rPr>
          <w:rFonts w:hint="eastAsia"/>
        </w:rPr>
        <w:t>　　未来，生物农药将更加注重效果优化和应用便捷性。一方面，通过基因编辑和合成生物学技术，培育出更高效、更持久的生物防治剂，提高生物农药的防治效果和适应性。另一方面，开发更稳定的制剂和更简便的施用方法，降低使用门槛，提高农民接受度。此外，生物农药将与精准农业技术结合，通过智能监测和预测系统，实现病虫害的早期预警和精准防控，提高农业生产效率和生态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f7d45a9ad4651" w:history="1">
        <w:r>
          <w:rPr>
            <w:rStyle w:val="Hyperlink"/>
          </w:rPr>
          <w:t>中国生物农药市场研究分析与发展趋势预测报告（2025-2031年）</w:t>
        </w:r>
      </w:hyperlink>
      <w:r>
        <w:rPr>
          <w:rFonts w:hint="eastAsia"/>
        </w:rPr>
        <w:t>》基于国家统计局、相关协会等权威数据，结合专业团队对生物农药行业的长期监测，全面分析了生物农药行业的市场规模、技术现状、发展趋势及竞争格局。报告详细梳理了生物农药市场需求、进出口情况、上下游产业链、重点区域分布及主要企业动态，并通过SWOT分析揭示了生物农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生物农药行业概述</w:t>
      </w:r>
      <w:r>
        <w:rPr>
          <w:rFonts w:hint="eastAsia"/>
        </w:rPr>
        <w:br/>
      </w:r>
      <w:r>
        <w:rPr>
          <w:rFonts w:hint="eastAsia"/>
        </w:rPr>
        <w:t>　　第一节 生物农药行业定义</w:t>
      </w:r>
      <w:r>
        <w:rPr>
          <w:rFonts w:hint="eastAsia"/>
        </w:rPr>
        <w:br/>
      </w:r>
      <w:r>
        <w:rPr>
          <w:rFonts w:hint="eastAsia"/>
        </w:rPr>
        <w:t>　　第二节 生物农药行业发展历程</w:t>
      </w:r>
      <w:r>
        <w:rPr>
          <w:rFonts w:hint="eastAsia"/>
        </w:rPr>
        <w:br/>
      </w:r>
      <w:r>
        <w:rPr>
          <w:rFonts w:hint="eastAsia"/>
        </w:rPr>
        <w:t>　　第三节 生物农药行业分类情况</w:t>
      </w:r>
      <w:r>
        <w:rPr>
          <w:rFonts w:hint="eastAsia"/>
        </w:rPr>
        <w:br/>
      </w:r>
      <w:r>
        <w:rPr>
          <w:rFonts w:hint="eastAsia"/>
        </w:rPr>
        <w:t>　　第四节 生物农药产业链分析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2024-2025年生物农药行业发展环境分析</w:t>
      </w:r>
      <w:r>
        <w:rPr>
          <w:rFonts w:hint="eastAsia"/>
        </w:rPr>
        <w:br/>
      </w:r>
      <w:r>
        <w:rPr>
          <w:rFonts w:hint="eastAsia"/>
        </w:rPr>
        <w:t>　　第一节 生物农药行业环境分析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生物农药行业相关政策、法规</w:t>
      </w:r>
      <w:r>
        <w:rPr>
          <w:rFonts w:hint="eastAsia"/>
        </w:rPr>
        <w:br/>
      </w:r>
      <w:r>
        <w:rPr>
          <w:rFonts w:hint="eastAsia"/>
        </w:rPr>
        <w:t>　　第三节 生物农药行业所进入的壁垒与周期性分析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中国生物农药行业发展现状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2024-2025年中国生物农药行业发展分析</w:t>
      </w:r>
      <w:r>
        <w:rPr>
          <w:rFonts w:hint="eastAsia"/>
        </w:rPr>
        <w:br/>
      </w:r>
      <w:r>
        <w:rPr>
          <w:rFonts w:hint="eastAsia"/>
        </w:rPr>
        <w:t>　　　　一、生物农药行业发展态势分析</w:t>
      </w:r>
      <w:r>
        <w:rPr>
          <w:rFonts w:hint="eastAsia"/>
        </w:rPr>
        <w:br/>
      </w:r>
      <w:r>
        <w:rPr>
          <w:rFonts w:hint="eastAsia"/>
        </w:rPr>
        <w:t>　　　　二、生物农药行业发展特点分析</w:t>
      </w:r>
      <w:r>
        <w:rPr>
          <w:rFonts w:hint="eastAsia"/>
        </w:rPr>
        <w:br/>
      </w:r>
      <w:r>
        <w:rPr>
          <w:rFonts w:hint="eastAsia"/>
        </w:rPr>
        <w:t>　　　　三、生物农药行业市场供需分析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2024-2025年中国生物农药产业特征与行业重要性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2024-2025年生物农药行业特性分析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中国生物农药行业供给与需求情况分析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2019-2024年中国生物农药行业总体规模</w:t>
      </w:r>
      <w:r>
        <w:rPr>
          <w:rFonts w:hint="eastAsia"/>
        </w:rPr>
        <w:br/>
      </w:r>
      <w:r>
        <w:rPr>
          <w:rFonts w:hint="eastAsia"/>
        </w:rPr>
        <w:t>　　第二节 中国生物农药行业盈利情况分析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中国生物农药行业产量情况分析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一、2019-2024年中国生物农药行业产量统计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二、2024年中国生物农药行业产量特点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三、2025-2031年中国生物农药行业产量预测</w:t>
      </w:r>
      <w:r>
        <w:rPr>
          <w:rFonts w:hint="eastAsia"/>
        </w:rPr>
        <w:br/>
      </w:r>
      <w:r>
        <w:rPr>
          <w:rFonts w:hint="eastAsia"/>
        </w:rPr>
        <w:t>　　第四节 中国生物农药行业需求概况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一、2019-2024年中国生物农药行业需求情况分析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二、2025年中国生物农药行业市场需求特点分析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三、2025-2031年中国生物农药市场需求预测</w:t>
      </w:r>
      <w:r>
        <w:rPr>
          <w:rFonts w:hint="eastAsia"/>
        </w:rPr>
        <w:br/>
      </w:r>
      <w:r>
        <w:rPr>
          <w:rFonts w:hint="eastAsia"/>
        </w:rPr>
        <w:t>　　第五节 生物农药产业供需平衡状况分析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2019-2024年中国生物农药行业重点地区调研分析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一、中国生物农药行业重点区域市场结构调研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二、**地区生物农药市场调研分析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三、**地区生物农药市场调研分析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四、**地区生物农药市场调研分析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五、**地区生物农药市场调研分析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六、**地区生物农药市场调研分析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生物农药行业产品市场价格分析与预测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2019-2024年生物农药市场价格回顾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2024-2025年生物农药市场价格现状分析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影响生物农药市场价格因素分析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2025-2031年生物农药市场价格走势预测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2024-2025年生物农药行业产业链分析及对行业的影响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生物农药上游原料产业链发展状况分析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生物农药下游需求产业链发展情况分析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上下游行业对生物农药行业的影响分析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生物农药行业重点企业发展调研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二、生物农药企业经营情况分析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三、生物农药企业发展规划及前景展望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二、生物农药企业经营情况分析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三、生物农药企业发展规划及前景展望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二、生物农药企业经营情况分析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三、生物农药企业发展规划及前景展望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二、生物农药企业经营情况分析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三、生物农药企业发展规划及前景展望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二、生物农药企业经营情况分析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三、生物农药企业发展规划及前景展望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2025年中国生物农药市场营销策略竞争分析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生物农药市场产品策略</w:t>
      </w:r>
      <w:r>
        <w:rPr>
          <w:rFonts w:hint="eastAsia"/>
        </w:rPr>
        <w:br/>
      </w:r>
      <w:r>
        <w:rPr>
          <w:rFonts w:hint="eastAsia"/>
        </w:rPr>
        <w:t>　　第二节 生物农药市场渠道策略</w:t>
      </w:r>
      <w:r>
        <w:rPr>
          <w:rFonts w:hint="eastAsia"/>
        </w:rPr>
        <w:br/>
      </w:r>
      <w:r>
        <w:rPr>
          <w:rFonts w:hint="eastAsia"/>
        </w:rPr>
        <w:t>　　第三节 生物农药市场价格策略</w:t>
      </w:r>
      <w:r>
        <w:rPr>
          <w:rFonts w:hint="eastAsia"/>
        </w:rPr>
        <w:br/>
      </w:r>
      <w:r>
        <w:rPr>
          <w:rFonts w:hint="eastAsia"/>
        </w:rPr>
        <w:t>　　第四节 生物农药广告媒体策略</w:t>
      </w:r>
      <w:r>
        <w:rPr>
          <w:rFonts w:hint="eastAsia"/>
        </w:rPr>
        <w:br/>
      </w:r>
      <w:r>
        <w:rPr>
          <w:rFonts w:hint="eastAsia"/>
        </w:rPr>
        <w:t>　　第五节 生物农药客户服务策略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2025年生物农药行业市场竞争策略分析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生物农药行业竞争结构分析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生物农药行业国际竞争力比较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生物农药企业竞争策略分析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一、提高生物农药企业核心竞争力的对策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二、影响生物农药企业核心竞争力的因素及提升途径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三、提高生物农药企业竞争力的策略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2025-2031年生物农药行业投资与发展前景分析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生物农药行业投资机会分析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一、生物农药投资项目分析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二、可以投资的生物农药模式</w:t>
      </w:r>
      <w:r>
        <w:rPr>
          <w:rFonts w:hint="eastAsia"/>
        </w:rPr>
        <w:br/>
      </w:r>
      <w:r>
        <w:rPr>
          <w:rFonts w:hint="eastAsia"/>
        </w:rPr>
        <w:t>　　　　三、生物农药投资机会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2025-2031年中国生物农药行业发展预测分析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一、未来生物农药发展分析</w:t>
      </w:r>
      <w:r>
        <w:rPr>
          <w:rFonts w:hint="eastAsia"/>
        </w:rPr>
        <w:br/>
      </w:r>
      <w:r>
        <w:rPr>
          <w:rFonts w:hint="eastAsia"/>
        </w:rPr>
        <w:t>　　　　二、未来生物农药行业技术开发方向</w:t>
      </w:r>
      <w:r>
        <w:rPr>
          <w:rFonts w:hint="eastAsia"/>
        </w:rPr>
        <w:br/>
      </w:r>
      <w:r>
        <w:rPr>
          <w:rFonts w:hint="eastAsia"/>
        </w:rPr>
        <w:t>　　　　三、生物农药总体行业“十四五”整体规划及预测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2025-2031年生物农药未来市场发展趋势</w:t>
      </w:r>
      <w:r>
        <w:rPr>
          <w:rFonts w:hint="eastAsia"/>
        </w:rPr>
        <w:br/>
      </w:r>
      <w:r>
        <w:rPr>
          <w:rFonts w:hint="eastAsia"/>
        </w:rPr>
        <w:t>　　　　一、生物农药产业集中度趋势分析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二、十四五生物农药行业发展趋势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生物农药产品竞争力优势分析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一、生物农药整体产品竞争力评价</w:t>
      </w:r>
      <w:r>
        <w:rPr>
          <w:rFonts w:hint="eastAsia"/>
        </w:rPr>
        <w:br/>
      </w:r>
      <w:r>
        <w:rPr>
          <w:rFonts w:hint="eastAsia"/>
        </w:rPr>
        <w:t>　　　　二、生物农药产品竞争力评价结果分析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三、生物农药竞争优势评价及构建建议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生物农药行业专家观点与结论</w:t>
      </w:r>
      <w:r>
        <w:rPr>
          <w:rFonts w:hint="eastAsia"/>
        </w:rPr>
        <w:br/>
      </w:r>
      <w:r>
        <w:rPr>
          <w:rFonts w:hint="eastAsia"/>
        </w:rPr>
        <w:t>　　第一节 生物农药行业营销策略分析及建议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一、生物农药行业营销模式</w:t>
      </w:r>
      <w:r>
        <w:rPr>
          <w:rFonts w:hint="eastAsia"/>
        </w:rPr>
        <w:br/>
      </w:r>
      <w:r>
        <w:rPr>
          <w:rFonts w:hint="eastAsia"/>
        </w:rPr>
        <w:t>　　　　二、生物农药行业营销策略</w:t>
      </w:r>
      <w:r>
        <w:rPr>
          <w:rFonts w:hint="eastAsia"/>
        </w:rPr>
        <w:br/>
      </w:r>
      <w:r>
        <w:rPr>
          <w:rFonts w:hint="eastAsia"/>
        </w:rPr>
        <w:t>　　第二节 生物农药行业企业经营发展分析及建议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一、生物农药行业经营模式</w:t>
      </w:r>
      <w:r>
        <w:rPr>
          <w:rFonts w:hint="eastAsia"/>
        </w:rPr>
        <w:br/>
      </w:r>
      <w:r>
        <w:rPr>
          <w:rFonts w:hint="eastAsia"/>
        </w:rPr>
        <w:t>　　　　二、生物农药行业生产模式</w:t>
      </w:r>
      <w:r>
        <w:rPr>
          <w:rFonts w:hint="eastAsia"/>
        </w:rPr>
        <w:br/>
      </w:r>
      <w:r>
        <w:rPr>
          <w:rFonts w:hint="eastAsia"/>
        </w:rPr>
        <w:t>　　第三节 生物农药行业应对策略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三、生物农药企业自身应对策略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中智:林:－生物农药市场的重点客户战略实施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2025-2031年中国生物农药行业产量预测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2025-2031年中国生物农药行业市场需求预测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**地区生物农药行业市场需求情况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2025-2031年中国生物农药行业产品市场价格走势预测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生物农药重点企业经营情况分析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生物农药重点企业经营情况分析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2025-2031年中国生物农药市场规模预测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2025-2031年中国生物农药行业利润预测</w:t>
      </w:r>
      <w:r>
        <w:rPr>
          <w:rFonts w:hint="eastAsia"/>
        </w:rPr>
        <w:br/>
      </w:r>
      <w:r>
        <w:rPr>
          <w:rFonts w:hint="eastAsia"/>
        </w:rPr>
        <w:t>　　图表 2025年生物农药行业壁垒</w:t>
      </w:r>
      <w:r>
        <w:rPr>
          <w:rFonts w:hint="eastAsia"/>
        </w:rPr>
        <w:br/>
      </w:r>
      <w:r>
        <w:rPr>
          <w:rFonts w:hint="eastAsia"/>
        </w:rPr>
        <w:t>　　图表 2025年生物农药市场前景分析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2025-2031年中国生物农药市场需求预测</w:t>
      </w:r>
      <w:r>
        <w:rPr>
          <w:rFonts w:hint="eastAsia"/>
        </w:rPr>
        <w:br/>
      </w:r>
      <w:r>
        <w:rPr>
          <w:rFonts w:hint="eastAsia"/>
        </w:rPr>
        <w:t>　　图表 2025年生物农药发展趋势预测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f7d45a9ad4651" w:history="1">
        <w:r>
          <w:rPr>
            <w:rStyle w:val="Hyperlink"/>
          </w:rPr>
          <w:t>中国生物农药市场研究分析与发展趋势预测报告（2025-2031年）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f7d45a9ad4651" w:history="1">
        <w:r>
          <w:rPr>
            <w:rStyle w:val="Hyperlink"/>
          </w:rPr>
          <w:t>https://www.20087.com/5/76/ShengWuNongYaoFaZhanQuShiYuCeBaoGao.html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热点：生物农药的发展前景、生物农药大全列表、常用农药的种类与使用、生物农药的发展前景、生物源农药、生物农药名词解释、生物降解、生物农药主要有哪六种、生物技术在农业上的应用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eb045209d4bf8" w:history="1">
      <w:r>
        <w:rPr>
          <w:rStyle w:val="Hyperlink"/>
        </w:rPr>
        <w:t>中国生物农药市场研究分析与发展趋势预测报告（2025-2031年）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engWuNongYaoFaZhanQuShiYuCeBaoGao.html" TargetMode="External" Id="R6e8f7d45a9ad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engWuNongYaoFaZhanQuShiYuCeBaoGao.html" TargetMode="External" Id="R9fceb045209d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2024-11-13T23:01:00Z</dcterms:created>
  <dcterms:modified xsi:type="dcterms:W3CDTF">2024-11-14T00:01:00Z</dcterms:modified>
  <dc:subject>中国生物农药市场研究分析与发展趋势预测报告（2025-2031年）</dc:subject>
  <dc:title>中国生物农药市场研究分析与发展趋势预测报告（2025-2031年）</dc:title>
  <cp:keywords>中国生物农药市场研究分析与发展趋势预测报告（2025-2031年）</cp:keywords>
  <dc:description>中国生物农药市场研究分析与发展趋势预测报告（2025-2031年）</dc:description>
</cp:coreProperties>
</file>