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3b3a35024d9d" w:history="1">
              <w:r>
                <w:rPr>
                  <w:rStyle w:val="Hyperlink"/>
                </w:rPr>
                <w:t>2025-2031年中国电池隔膜市场深度调查分析及发展前景研究报告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3b3a35024d9d" w:history="1">
              <w:r>
                <w:rPr>
                  <w:rStyle w:val="Hyperlink"/>
                </w:rPr>
                <w:t>2025-2031年中国电池隔膜市场深度调查分析及发展前景研究报告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3b3a35024d9d" w:history="1">
                <w:r>
                  <w:rPr>
                    <w:rStyle w:val="Hyperlink"/>
                  </w:rPr>
                  <w:t>https://www.20087.com/5/86/DianChiGeMoHangYeQianJingFenXi.html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电池的重要组成部分，主要作用是防止正负极直接接触短路，同时允许离子通过。近年来，随着新能源汽车和储能市场的快速发展，电池隔膜市场需求持续增长。目前，电池隔膜不仅在孔隙率、厚度均匀性和机械强度上有所提升，还在产品多样性和应用领域方面进行了优化。随着新材料技术的发展，电池隔膜在提高电池安全性、能量密度等方面展现出了广泛的应用前景。此外，随着消费者对产品质量和安全性的要求提高，电池隔膜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电池隔膜将朝着更加高性能化、轻薄化和环保化的方向发展。一方面，随着新能源技术的进步，电池隔膜将更加注重提高其在极端条件下的应用性能，满足高端应用领域的需求。另一方面，随着对轻量化和集成化要求的提高，电池隔膜将更加注重减少厚度和重量，以适应更多应用场景的需求。此外，随着环保法规的进一步完善，电池隔膜的生产和使用将更加注重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3b3a35024d9d" w:history="1">
        <w:r>
          <w:rPr>
            <w:rStyle w:val="Hyperlink"/>
          </w:rPr>
          <w:t>2025-2031年中国电池隔膜市场深度调查分析及发展前景研究报告</w:t>
        </w:r>
      </w:hyperlink>
      <w:r>
        <w:rPr>
          <w:rFonts w:hint="eastAsia"/>
        </w:rPr>
        <w:t>》基于多年市场监测与行业研究，全面分析了电池隔膜行业的现状、市场需求及市场规模，详细解读了电池隔膜产业链结构、价格趋势及细分市场特点。报告科学预测了行业前景与发展方向，重点剖析了品牌竞争格局、市场集中度及主要企业的经营表现，并通过SWOT分析揭示了电池隔膜行业机遇与风险。为投资者和决策者提供专业、客观的战略建议，是把握电池隔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2025年世界电池隔膜行业整体运营状况分析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2025年世界电池隔膜产业运行环境分析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二、全球锂电池制造业运行总况</w:t>
      </w:r>
      <w:r>
        <w:rPr>
          <w:rFonts w:hint="eastAsia"/>
        </w:rPr>
        <w:br/>
      </w:r>
      <w:r>
        <w:rPr>
          <w:rFonts w:hint="eastAsia"/>
        </w:rPr>
        <w:t>　　第二节 2025年世界电池隔膜行业综述</w:t>
      </w:r>
      <w:r>
        <w:rPr>
          <w:rFonts w:hint="eastAsia"/>
        </w:rPr>
        <w:br/>
      </w:r>
      <w:r>
        <w:rPr>
          <w:rFonts w:hint="eastAsia"/>
        </w:rPr>
        <w:t>　　　　一、世界电池隔膜市场热点聚焦</w:t>
      </w:r>
      <w:r>
        <w:rPr>
          <w:rFonts w:hint="eastAsia"/>
        </w:rPr>
        <w:br/>
      </w:r>
      <w:r>
        <w:rPr>
          <w:rFonts w:hint="eastAsia"/>
        </w:rPr>
        <w:t>　　　　二、全球锂电池隔膜走上高能效之路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三、世界电池隔膜市场发展动态分析</w:t>
      </w:r>
      <w:r>
        <w:rPr>
          <w:rFonts w:hint="eastAsia"/>
        </w:rPr>
        <w:br/>
      </w:r>
      <w:r>
        <w:rPr>
          <w:rFonts w:hint="eastAsia"/>
        </w:rPr>
        <w:t>　　　　　　1、埃克森美孚化工开发共挤式电池隔膜两个新牌号</w:t>
      </w:r>
      <w:r>
        <w:rPr>
          <w:rFonts w:hint="eastAsia"/>
        </w:rPr>
        <w:br/>
      </w:r>
      <w:r>
        <w:rPr>
          <w:rFonts w:hint="eastAsia"/>
        </w:rPr>
        <w:t>　　　　　　2、关键技术被日本和美国所垄断</w:t>
      </w:r>
      <w:r>
        <w:rPr>
          <w:rFonts w:hint="eastAsia"/>
        </w:rPr>
        <w:br/>
      </w:r>
      <w:r>
        <w:rPr>
          <w:rFonts w:hint="eastAsia"/>
        </w:rPr>
        <w:t>　　第三节 2025年世界电池隔膜主要国家运行分析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2025-2031年世界电池隔膜行业发展趋势分析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第二节 Asahi Kasai（日本旭化成）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2025年中国电池隔膜行业市场发展环境解析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第四节 2025年中国电池隔膜市场社会环境分析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一、六安纳米电池隔膜获国家资金470万</w:t>
      </w:r>
      <w:r>
        <w:rPr>
          <w:rFonts w:hint="eastAsia"/>
        </w:rPr>
        <w:br/>
      </w:r>
      <w:r>
        <w:rPr>
          <w:rFonts w:hint="eastAsia"/>
        </w:rPr>
        <w:t>　　　　二、投资1.5亿元的纳米电池隔膜项目落户六安开发区</w:t>
      </w:r>
      <w:r>
        <w:rPr>
          <w:rFonts w:hint="eastAsia"/>
        </w:rPr>
        <w:br/>
      </w:r>
      <w:r>
        <w:rPr>
          <w:rFonts w:hint="eastAsia"/>
        </w:rPr>
        <w:t>　　　　三、比亚迪与佛山塑胶集团合资扩建锂离子电池隔膜项目</w:t>
      </w:r>
      <w:r>
        <w:rPr>
          <w:rFonts w:hint="eastAsia"/>
        </w:rPr>
        <w:br/>
      </w:r>
      <w:r>
        <w:rPr>
          <w:rFonts w:hint="eastAsia"/>
        </w:rPr>
        <w:t>　　　　四、河南研发出高品质碱性电池隔膜技术</w:t>
      </w:r>
      <w:r>
        <w:rPr>
          <w:rFonts w:hint="eastAsia"/>
        </w:rPr>
        <w:br/>
      </w:r>
      <w:r>
        <w:rPr>
          <w:rFonts w:hint="eastAsia"/>
        </w:rPr>
        <w:t>　　　　五、星源材质举行国产锂离子电池隔膜投产新闻发布会</w:t>
      </w:r>
      <w:r>
        <w:rPr>
          <w:rFonts w:hint="eastAsia"/>
        </w:rPr>
        <w:br/>
      </w:r>
      <w:r>
        <w:rPr>
          <w:rFonts w:hint="eastAsia"/>
        </w:rPr>
        <w:t>　　第二节 2025年中国电池隔膜产业现状综述</w:t>
      </w:r>
      <w:r>
        <w:rPr>
          <w:rFonts w:hint="eastAsia"/>
        </w:rPr>
        <w:br/>
      </w:r>
      <w:r>
        <w:rPr>
          <w:rFonts w:hint="eastAsia"/>
        </w:rPr>
        <w:t>　　　　一、国内动力锂离子电池隔膜产业化现状剖析</w:t>
      </w:r>
      <w:r>
        <w:rPr>
          <w:rFonts w:hint="eastAsia"/>
        </w:rPr>
        <w:br/>
      </w:r>
      <w:r>
        <w:rPr>
          <w:rFonts w:hint="eastAsia"/>
        </w:rPr>
        <w:t>　　　　二、动力锂电池隔膜国产化获突破</w:t>
      </w:r>
      <w:r>
        <w:rPr>
          <w:rFonts w:hint="eastAsia"/>
        </w:rPr>
        <w:br/>
      </w:r>
      <w:r>
        <w:rPr>
          <w:rFonts w:hint="eastAsia"/>
        </w:rPr>
        <w:t>　　第三节 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第四节 2025年中国加快电池隔膜建设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一、四川大学主导研发的锂电池隔膜打破国外垄断</w:t>
      </w:r>
      <w:r>
        <w:rPr>
          <w:rFonts w:hint="eastAsia"/>
        </w:rPr>
        <w:br/>
      </w:r>
      <w:r>
        <w:rPr>
          <w:rFonts w:hint="eastAsia"/>
        </w:rPr>
        <w:t>　　　　二、电池隔膜技术是核心竞争力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2025年中国电池隔膜产业在建项目分析</w:t>
      </w:r>
      <w:r>
        <w:rPr>
          <w:rFonts w:hint="eastAsia"/>
        </w:rPr>
        <w:br/>
      </w:r>
      <w:r>
        <w:rPr>
          <w:rFonts w:hint="eastAsia"/>
        </w:rPr>
        <w:t>　　　　一、电池隔膜投资拟在建新项目分析</w:t>
      </w:r>
      <w:r>
        <w:rPr>
          <w:rFonts w:hint="eastAsia"/>
        </w:rPr>
        <w:br/>
      </w:r>
      <w:r>
        <w:rPr>
          <w:rFonts w:hint="eastAsia"/>
        </w:rPr>
        <w:t>　　　　二、电池隔膜增资扩建项目分析</w:t>
      </w:r>
      <w:r>
        <w:rPr>
          <w:rFonts w:hint="eastAsia"/>
        </w:rPr>
        <w:br/>
      </w:r>
      <w:r>
        <w:rPr>
          <w:rFonts w:hint="eastAsia"/>
        </w:rPr>
        <w:t>　　第三节 2025年中国电池隔膜产业集中度分析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2025年中国电池隔膜行业竞争中存的问题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2025-2031年中国电池隔膜行业竞争趋势分析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2025年中国电池隔膜优势生产企业竞争力分析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佛塑股份（000973）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 （000973）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二、企业电池隔膜技术工艺</w:t>
      </w:r>
      <w:r>
        <w:rPr>
          <w:rFonts w:hint="eastAsia"/>
        </w:rPr>
        <w:br/>
      </w:r>
      <w:r>
        <w:rPr>
          <w:rFonts w:hint="eastAsia"/>
        </w:rPr>
        <w:t>　　第五节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二、企业电池隔膜产能分析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第六节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深圳市金润能源材料有限公司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第三节 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第四节 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　　4、深圳两家锂电池新材料企业逆势扩张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第五节 2025-2031年中国锂电池前景预测分析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2025-2031年中国电池隔膜行业发展趋势与前景展望分析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一、中国锂电池前景预测分析</w:t>
      </w:r>
      <w:r>
        <w:rPr>
          <w:rFonts w:hint="eastAsia"/>
        </w:rPr>
        <w:br/>
      </w:r>
      <w:r>
        <w:rPr>
          <w:rFonts w:hint="eastAsia"/>
        </w:rPr>
        <w:t>　　　　二、电池隔膜技术趋势分析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一、电池隔膜市场供需预测分析</w:t>
      </w:r>
      <w:r>
        <w:rPr>
          <w:rFonts w:hint="eastAsia"/>
        </w:rPr>
        <w:br/>
      </w:r>
      <w:r>
        <w:rPr>
          <w:rFonts w:hint="eastAsia"/>
        </w:rPr>
        <w:t>　　　　二、电池隔膜进出口贸易预测分析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2025-2031年中国电池隔膜行业投资战略研究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2025年中国电池材料业投资概况</w:t>
      </w:r>
      <w:r>
        <w:rPr>
          <w:rFonts w:hint="eastAsia"/>
        </w:rPr>
        <w:br/>
      </w:r>
      <w:r>
        <w:rPr>
          <w:rFonts w:hint="eastAsia"/>
        </w:rPr>
        <w:t>　　　　一、电池材料投资特性</w:t>
      </w:r>
      <w:r>
        <w:rPr>
          <w:rFonts w:hint="eastAsia"/>
        </w:rPr>
        <w:br/>
      </w:r>
      <w:r>
        <w:rPr>
          <w:rFonts w:hint="eastAsia"/>
        </w:rPr>
        <w:t>　　　　二、电池材料业投资环境分析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佛塑股份主要经济指标走势图</w:t>
      </w:r>
      <w:r>
        <w:rPr>
          <w:rFonts w:hint="eastAsia"/>
        </w:rPr>
        <w:br/>
      </w:r>
      <w:r>
        <w:rPr>
          <w:rFonts w:hint="eastAsia"/>
        </w:rPr>
        <w:t>　　图表 佛塑股份经营收入走势图</w:t>
      </w:r>
      <w:r>
        <w:rPr>
          <w:rFonts w:hint="eastAsia"/>
        </w:rPr>
        <w:br/>
      </w:r>
      <w:r>
        <w:rPr>
          <w:rFonts w:hint="eastAsia"/>
        </w:rPr>
        <w:t>　　图表 佛塑股份盈利指标走势图</w:t>
      </w:r>
      <w:r>
        <w:rPr>
          <w:rFonts w:hint="eastAsia"/>
        </w:rPr>
        <w:br/>
      </w:r>
      <w:r>
        <w:rPr>
          <w:rFonts w:hint="eastAsia"/>
        </w:rPr>
        <w:t>　　图表 佛塑股份负债情况图</w:t>
      </w:r>
      <w:r>
        <w:rPr>
          <w:rFonts w:hint="eastAsia"/>
        </w:rPr>
        <w:br/>
      </w:r>
      <w:r>
        <w:rPr>
          <w:rFonts w:hint="eastAsia"/>
        </w:rPr>
        <w:t>　　图表 佛塑股份负债指标走势图</w:t>
      </w:r>
      <w:r>
        <w:rPr>
          <w:rFonts w:hint="eastAsia"/>
        </w:rPr>
        <w:br/>
      </w:r>
      <w:r>
        <w:rPr>
          <w:rFonts w:hint="eastAsia"/>
        </w:rPr>
        <w:t>　　图表 佛塑股份运营能力指标走势图</w:t>
      </w:r>
      <w:r>
        <w:rPr>
          <w:rFonts w:hint="eastAsia"/>
        </w:rPr>
        <w:br/>
      </w:r>
      <w:r>
        <w:rPr>
          <w:rFonts w:hint="eastAsia"/>
        </w:rPr>
        <w:t>　　图表 佛塑股份成长能力指标走势图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深圳市星源材质科技股份有限公司成长能力指标走势图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隆回县厚重工业滤布厂主要经济指标走势图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隆回县厚重工业滤布厂经营收入走势图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隆回县厚重工业滤布厂盈利指标走势图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隆回县厚重工业滤布厂负债情况图</w:t>
      </w:r>
      <w:r>
        <w:rPr>
          <w:rFonts w:hint="eastAsia"/>
        </w:rPr>
        <w:br/>
      </w:r>
      <w:r>
        <w:rPr>
          <w:rFonts w:hint="eastAsia"/>
        </w:rPr>
        <w:t>　　图表 隆回县厚重工业滤布厂负债指标走势图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隆回县厚重工业滤布厂运营能力指标走势图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深圳市金润能源材料有限公司成长能力指标走势图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3b3a35024d9d" w:history="1">
        <w:r>
          <w:rPr>
            <w:rStyle w:val="Hyperlink"/>
          </w:rPr>
          <w:t>2025-2031年中国电池隔膜市场深度调查分析及发展前景研究报告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3b3a35024d9d" w:history="1">
        <w:r>
          <w:rPr>
            <w:rStyle w:val="Hyperlink"/>
          </w:rPr>
          <w:t>https://www.20087.com/5/86/DianChiGeMoHangYeQianJingFenXi.html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a333473764285" w:history="1">
      <w:r>
        <w:rPr>
          <w:rStyle w:val="Hyperlink"/>
        </w:rPr>
        <w:t>2025-2031年中国电池隔膜市场深度调查分析及发展前景研究报告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ChiGeMoHangYeQianJingFenXi.html" TargetMode="External" Id="Rcdb23b3a350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ChiGeMoHangYeQianJingFenXi.html" TargetMode="External" Id="R2b9a33347376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2024-12-31T05:56:00Z</dcterms:created>
  <dcterms:modified xsi:type="dcterms:W3CDTF">2024-12-31T06:56:00Z</dcterms:modified>
  <dc:subject>2025-2031年中国电池隔膜市场深度调查分析及发展前景研究报告</dc:subject>
  <dc:title>2025-2031年中国电池隔膜市场深度调查分析及发展前景研究报告</dc:title>
  <cp:keywords>2025-2031年中国电池隔膜市场深度调查分析及发展前景研究报告</cp:keywords>
  <dc:description>2025-2031年中国电池隔膜市场深度调查分析及发展前景研究报告</dc:description>
</cp:coreProperties>
</file>