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c576f1bc64e08" w:history="1">
              <w:r>
                <w:rPr>
                  <w:rStyle w:val="Hyperlink"/>
                </w:rPr>
                <w:t>2025年版中国碳酸二甲酯市场现状调研与发展趋势分析报告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c576f1bc64e08" w:history="1">
              <w:r>
                <w:rPr>
                  <w:rStyle w:val="Hyperlink"/>
                </w:rPr>
                <w:t>2025年版中国碳酸二甲酯市场现状调研与发展趋势分析报告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c576f1bc64e08" w:history="1">
                <w:r>
                  <w:rPr>
                    <w:rStyle w:val="Hyperlink"/>
                  </w:rPr>
                  <w:t>https://www.20087.com/5/66/TanSuanErJiaZhiShiChangDiaoYanYu.html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(DMC)是一种绿色、无毒的化学品，近年来在多个行业中找到了广泛应用，包括溶剂、表面活性剂、塑料改性剂和锂电池电解液组分等。随着全球对环保化学品需求的增加，DMC的生产技术和应用领域不断拓展。中国是全球最大的DMC生产国，产能和产量稳步增长。同时，政策环境对DMC行业有利，政府鼓励绿色化学的发展，为DMC创造了良好的市场氛围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技术创新和产业链整合。随着电子化学品市场的需求增长，尤其是5G和物联网技术的发展，DMC作为高性能材料的添加剂将有更广阔的市场空间。同时，生物基DMC的开发将成为行业的一个重要方向，利用可再生资源生产DMC，以减少对化石燃料的依赖，符合可持续发展目标。此外，行业整合和规模化生产将提升效率，降低成本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c576f1bc64e08" w:history="1">
        <w:r>
          <w:rPr>
            <w:rStyle w:val="Hyperlink"/>
          </w:rPr>
          <w:t>2025年版中国碳酸二甲酯市场现状调研与发展趋势分析报告</w:t>
        </w:r>
      </w:hyperlink>
      <w:r>
        <w:rPr>
          <w:rFonts w:hint="eastAsia"/>
        </w:rPr>
        <w:t>》依托多年行业监测数据，结合碳酸二甲酯行业现状与未来前景，系统分析了碳酸二甲酯市场需求、市场规模、产业链结构、价格机制及细分市场特征。报告对碳酸二甲酯市场前景进行了客观评估，预测了碳酸二甲酯行业发展趋势，并详细解读了品牌竞争格局、市场集中度及重点企业的运营表现。此外，报告通过SWOT分析识别了碳酸二甲酯行业机遇与潜在风险，为投资者和决策者提供了科学、规范的战略建议，助力把握碳酸二甲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碳酸二甲酯相关概述</w:t>
      </w:r>
      <w:r>
        <w:rPr>
          <w:rFonts w:hint="eastAsia"/>
        </w:rPr>
        <w:br/>
      </w:r>
      <w:r>
        <w:rPr>
          <w:rFonts w:hint="eastAsia"/>
        </w:rPr>
        <w:t>　　第一节 碳酸二甲酯性能及用途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t>　　　　　　1、二甲醚氧化羰基化法</w:t>
      </w:r>
      <w:r>
        <w:rPr>
          <w:rFonts w:hint="eastAsia"/>
        </w:rPr>
        <w:br/>
      </w:r>
      <w:r>
        <w:rPr>
          <w:rFonts w:hint="eastAsia"/>
        </w:rPr>
        <w:t>　　　　　　2、过氧化物氧化羰基化法</w:t>
      </w:r>
      <w:r>
        <w:rPr>
          <w:rFonts w:hint="eastAsia"/>
        </w:rPr>
        <w:br/>
      </w:r>
      <w:r>
        <w:rPr>
          <w:rFonts w:hint="eastAsia"/>
        </w:rPr>
        <w:t>　　　　　　3、碳酸乙烯酯（EC）催化加氢法</w:t>
      </w:r>
      <w:r>
        <w:rPr>
          <w:rFonts w:hint="eastAsia"/>
        </w:rPr>
        <w:br/>
      </w:r>
      <w:r>
        <w:rPr>
          <w:rFonts w:hint="eastAsia"/>
        </w:rPr>
        <w:t>　　　　　　4、CO2和甲醇直接合成DMC</w:t>
      </w:r>
      <w:r>
        <w:rPr>
          <w:rFonts w:hint="eastAsia"/>
        </w:rPr>
        <w:br/>
      </w:r>
      <w:r>
        <w:rPr>
          <w:rFonts w:hint="eastAsia"/>
        </w:rPr>
        <w:t>　　　　　　5、甲醇与CO电化学反应法</w:t>
      </w:r>
      <w:r>
        <w:rPr>
          <w:rFonts w:hint="eastAsia"/>
        </w:rPr>
        <w:br/>
      </w:r>
      <w:r>
        <w:rPr>
          <w:rFonts w:hint="eastAsia"/>
        </w:rPr>
        <w:t>　　　　　　6、氯甲烷与碱金属碳酸盐反应法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2025年世界碳酸二甲酯产业运行形势分析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2025年世界碳酸二甲酯产业运行环境浅析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2025年世界碳酸二甲酯产业运行概况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2025年世界部分国家及地区市场透析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2025年中国碳酸二甲酯产业运行环境解析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2025年中国碳酸二甲酯产业运行态势分析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一、生产相对过剩</w:t>
      </w:r>
      <w:r>
        <w:rPr>
          <w:rFonts w:hint="eastAsia"/>
        </w:rPr>
        <w:br/>
      </w:r>
      <w:r>
        <w:rPr>
          <w:rFonts w:hint="eastAsia"/>
        </w:rPr>
        <w:t>　　　　二、工艺雷同，重复开发，新技术开发及应用不足</w:t>
      </w:r>
      <w:r>
        <w:rPr>
          <w:rFonts w:hint="eastAsia"/>
        </w:rPr>
        <w:br/>
      </w:r>
      <w:r>
        <w:rPr>
          <w:rFonts w:hint="eastAsia"/>
        </w:rPr>
        <w:t>　　　　三、产业进入微利时代</w:t>
      </w:r>
      <w:r>
        <w:rPr>
          <w:rFonts w:hint="eastAsia"/>
        </w:rPr>
        <w:br/>
      </w:r>
      <w:r>
        <w:rPr>
          <w:rFonts w:hint="eastAsia"/>
        </w:rPr>
        <w:t>　　第四节 2025年中国碳酸二甲酯行业发展策略分析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二、碳酸二甲酯行业呼吁加强合作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2020-2025年中国碳酸二甲酯相关行业数据监测分析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2025年中国碳酸二甲酯市场运行形势分析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2025年中国碳酸二甲酯市场产销统计分析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一、生产特点分析</w:t>
      </w:r>
      <w:r>
        <w:rPr>
          <w:rFonts w:hint="eastAsia"/>
        </w:rPr>
        <w:br/>
      </w:r>
      <w:r>
        <w:rPr>
          <w:rFonts w:hint="eastAsia"/>
        </w:rPr>
        <w:t>　　　　二、产能过剩分析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三、需求、消费情况分析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一、碳酸二甲酯生产企业分布分析</w:t>
      </w:r>
      <w:r>
        <w:rPr>
          <w:rFonts w:hint="eastAsia"/>
        </w:rPr>
        <w:br/>
      </w:r>
      <w:r>
        <w:rPr>
          <w:rFonts w:hint="eastAsia"/>
        </w:rPr>
        <w:t>　　　　二、碳酸二甲酯市场集中度分析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2025年世界主要碳酸二甲酯生产厂商竞争战略分析</w:t>
      </w:r>
      <w:r>
        <w:rPr>
          <w:rFonts w:hint="eastAsia"/>
        </w:rPr>
        <w:br/>
      </w:r>
      <w:r>
        <w:rPr>
          <w:rFonts w:hint="eastAsia"/>
        </w:rPr>
        <w:t>　　第一节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二、企业产品及市场销售分析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第二节 意大利埃尼公司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第三节 日本三菱化学公司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第四节 日本宇部兴产株式会社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2025年中国碳酸二甲酯产业优势企业竞争性财务指标分析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唐山市朝阳化工总厂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黑龙江豪运精细化工有限公司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一、中国农药市场概况</w:t>
      </w:r>
      <w:r>
        <w:rPr>
          <w:rFonts w:hint="eastAsia"/>
        </w:rPr>
        <w:br/>
      </w:r>
      <w:r>
        <w:rPr>
          <w:rFonts w:hint="eastAsia"/>
        </w:rPr>
        <w:t>　　　　二、农药行业呈现五大亮点</w:t>
      </w:r>
      <w:r>
        <w:rPr>
          <w:rFonts w:hint="eastAsia"/>
        </w:rPr>
        <w:br/>
      </w:r>
      <w:r>
        <w:rPr>
          <w:rFonts w:hint="eastAsia"/>
        </w:rPr>
        <w:t>　　　　三、中国农药工业的四大变量分析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四、中国农药生产2025年仍将保持一定增速</w:t>
      </w:r>
      <w:r>
        <w:rPr>
          <w:rFonts w:hint="eastAsia"/>
        </w:rPr>
        <w:br/>
      </w:r>
      <w:r>
        <w:rPr>
          <w:rFonts w:hint="eastAsia"/>
        </w:rPr>
        <w:t>　　　　五、2020-2025年中国农药产量数据统计</w:t>
      </w:r>
      <w:r>
        <w:rPr>
          <w:rFonts w:hint="eastAsia"/>
        </w:rPr>
        <w:br/>
      </w:r>
      <w:r>
        <w:rPr>
          <w:rFonts w:hint="eastAsia"/>
        </w:rPr>
        <w:t>　　第三节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第四节 2025年中国农药生产中相关产品的发展分析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第五节 2025年中国农药行业存在的问题及对策分析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第六节 2025年加强和改善中国农药生产经营管理的建议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2025年中国聚碳酸酯产业进出口贸易情况分析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一、聚碳酸酯进口价格大幅上涨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第四节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第五节 2025年中国聚碳酸酯产业项目建设分析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一、碳酸二甲酯技术走势分析</w:t>
      </w:r>
      <w:r>
        <w:rPr>
          <w:rFonts w:hint="eastAsia"/>
        </w:rPr>
        <w:br/>
      </w:r>
      <w:r>
        <w:rPr>
          <w:rFonts w:hint="eastAsia"/>
        </w:rPr>
        <w:t>　　　　二、碳酸二甲酯行业发展方向分析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一、碳酸二甲酯供给预测分析</w:t>
      </w:r>
      <w:r>
        <w:rPr>
          <w:rFonts w:hint="eastAsia"/>
        </w:rPr>
        <w:br/>
      </w:r>
      <w:r>
        <w:rPr>
          <w:rFonts w:hint="eastAsia"/>
        </w:rPr>
        <w:t>　　　　二、碳酸二甲酯需求预测分析</w:t>
      </w:r>
      <w:r>
        <w:rPr>
          <w:rFonts w:hint="eastAsia"/>
        </w:rPr>
        <w:br/>
      </w:r>
      <w:r>
        <w:rPr>
          <w:rFonts w:hint="eastAsia"/>
        </w:rPr>
        <w:t>　　　　三、碳酸二甲酯竞争格局预测分析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一、我国碳酸二甲酯工业极待深度开发</w:t>
      </w:r>
      <w:r>
        <w:rPr>
          <w:rFonts w:hint="eastAsia"/>
        </w:rPr>
        <w:br/>
      </w:r>
      <w:r>
        <w:rPr>
          <w:rFonts w:hint="eastAsia"/>
        </w:rPr>
        <w:t>　　　　二、碳酸二甲酯——涂料用溶剂的新宠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一、投资需谨慎</w:t>
      </w:r>
      <w:r>
        <w:rPr>
          <w:rFonts w:hint="eastAsia"/>
        </w:rPr>
        <w:br/>
      </w:r>
      <w:r>
        <w:rPr>
          <w:rFonts w:hint="eastAsia"/>
        </w:rPr>
        <w:t>　　　　二、加大下游应用领域的市场开发力度</w:t>
      </w:r>
      <w:r>
        <w:rPr>
          <w:rFonts w:hint="eastAsia"/>
        </w:rPr>
        <w:br/>
      </w:r>
      <w:r>
        <w:rPr>
          <w:rFonts w:hint="eastAsia"/>
        </w:rPr>
        <w:t>　　　　三、推动下游产品研发和产业化进程，促进产品结构调整</w:t>
      </w:r>
      <w:r>
        <w:rPr>
          <w:rFonts w:hint="eastAsia"/>
        </w:rPr>
        <w:br/>
      </w:r>
      <w:r>
        <w:rPr>
          <w:rFonts w:hint="eastAsia"/>
        </w:rPr>
        <w:t>　　　　四、加大新技术的开发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唐山市朝阳化工总厂经营收入走势图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唐山市朝阳化工总厂盈利指标走势图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唐山市朝阳化工总厂负债情况图</w:t>
      </w:r>
      <w:r>
        <w:rPr>
          <w:rFonts w:hint="eastAsia"/>
        </w:rPr>
        <w:br/>
      </w:r>
      <w:r>
        <w:rPr>
          <w:rFonts w:hint="eastAsia"/>
        </w:rPr>
        <w:t>　　图表 唐山市朝阳化工总厂负债指标走势图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唐山市朝阳化工总厂成长能力指标走势图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山东石大胜华化工股份有限公司成长能力指标走势图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黑龙江豪运精细化工有限公司成长能力指标走势图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c576f1bc64e08" w:history="1">
        <w:r>
          <w:rPr>
            <w:rStyle w:val="Hyperlink"/>
          </w:rPr>
          <w:t>2025年版中国碳酸二甲酯市场现状调研与发展趋势分析报告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c576f1bc64e08" w:history="1">
        <w:r>
          <w:rPr>
            <w:rStyle w:val="Hyperlink"/>
          </w:rPr>
          <w:t>https://www.20087.com/5/66/TanSuanErJiaZhiShiChangDiaoYanYu.html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bc6aaa2a4d04" w:history="1">
      <w:r>
        <w:rPr>
          <w:rStyle w:val="Hyperlink"/>
        </w:rPr>
        <w:t>2025年版中国碳酸二甲酯市场现状调研与发展趋势分析报告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anSuanErJiaZhiShiChangDiaoYanYu.html" TargetMode="External" Id="R1c4c576f1bc6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anSuanErJiaZhiShiChangDiaoYanYu.html" TargetMode="External" Id="R255cbc6aaa2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2024-12-17T00:54:00Z</dcterms:created>
  <dcterms:modified xsi:type="dcterms:W3CDTF">2024-12-17T01:54:00Z</dcterms:modified>
  <dc:subject>2025年版中国碳酸二甲酯市场现状调研与发展趋势分析报告</dc:subject>
  <dc:title>2025年版中国碳酸二甲酯市场现状调研与发展趋势分析报告</dc:title>
  <cp:keywords>2025年版中国碳酸二甲酯市场现状调研与发展趋势分析报告</cp:keywords>
  <dc:description>2025年版中国碳酸二甲酯市场现状调研与发展趋势分析报告</dc:description>
</cp:coreProperties>
</file>