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b9f6d79094493" w:history="1">
              <w:r>
                <w:rPr>
                  <w:rStyle w:val="Hyperlink"/>
                </w:rPr>
                <w:t>2025-2031年中国超高分子量聚乙烯市场现状研究分析与发展前景预测报告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b9f6d79094493" w:history="1">
              <w:r>
                <w:rPr>
                  <w:rStyle w:val="Hyperlink"/>
                </w:rPr>
                <w:t>2025-2031年中国超高分子量聚乙烯市场现状研究分析与发展前景预测报告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b9f6d79094493" w:history="1">
                <w:r>
                  <w:rPr>
                    <w:rStyle w:val="Hyperlink"/>
                  </w:rPr>
                  <w:t>https://www.20087.com/M_ShiYouHuaGong/65/ChaoGaoFenZiLiangJuYiXiHangYeXianZhuangYuFaZhanQianJing.html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超高分子量聚乙烯（Ultra High Molecular Weight Polyethylene, UHMWPE）是一种具有极高抗磨损能力、高冲击强度和自润滑性的工程塑料。近年来，随着材料科学的进步，UHMWPE的应用领域不断拓展，从最初的工业链条导轨、输送带托辊扩展到医疗植入物、防护装备、海洋工程、运动器材等多个领域。该材料因其独特的物理性能，如低摩擦系数、良好的化学稳定性以及极佳的耐低温性能，在极端环境下表现出色。</w:t>
      </w:r>
      <w:r>
        <w:rPr>
          <w:rFonts w:hint="eastAsia"/>
        </w:rPr>
        <w:br/>
      </w:r>
      <w:r>
        <w:rPr>
          <w:rFonts w:hint="eastAsia"/>
        </w:rPr>
        <w:t>　　未来，UHMWPE的发展将更加注重技术创新和应用领域的深化。一方面，随着纳米技术、复合材料技术的发展，UHMWPE将与其他材料复合，形成性能更为优异的新材料，以满足更苛刻的应用需求。另一方面，随着3D打印技术的进步，UHMWPE将被用于制造更为复杂的零件和结构，特别是在航空航天、医疗器械等高技术领域。此外，随着可持续发展目标的推进，UHMWPE的可回收性和生物降解性也将成为研究的重点。</w:t>
      </w:r>
      <w:r>
        <w:rPr>
          <w:rFonts w:hint="eastAsia"/>
        </w:rPr>
        <w:br/>
      </w:r>
      <w:r>
        <w:rPr>
          <w:rFonts w:hint="eastAsia"/>
        </w:rPr>
        <w:t>　　《</w:t>
      </w:r>
      <w:hyperlink r:id="R7e4b9f6d79094493" w:history="1">
        <w:r>
          <w:rPr>
            <w:rStyle w:val="Hyperlink"/>
          </w:rPr>
          <w:t>2025-2031年中国超高分子量聚乙烯市场现状研究分析与发展前景预测报告</w:t>
        </w:r>
      </w:hyperlink>
      <w:r>
        <w:rPr>
          <w:rFonts w:hint="eastAsia"/>
        </w:rPr>
        <w:t>》基于多年行业研究积累，结合超高分子量聚乙烯市场发展现状，依托行业权威数据资源和长期市场监测数据库，对超高分子量聚乙烯市场规模、技术现状及未来方向进行了全面分析。报告梳理了超高分子量聚乙烯行业竞争格局，重点评估了主要企业的市场表现及品牌影响力，并通过SWOT分析揭示了超高分子量聚乙烯行业机遇与潜在风险。同时，报告对超高分子量聚乙烯市场前景和发展趋势进行了科学预测，为投资者提供了投资价值判断和策略建议，助力把握超高分子量聚乙烯行业的增长潜力与市场机会。</w:t>
      </w:r>
      <w:r>
        <w:rPr>
          <w:rFonts w:hint="eastAsia"/>
        </w:rPr>
        <w:br/>
      </w:r>
      <w:r>
        <w:rPr>
          <w:rFonts w:hint="eastAsia"/>
        </w:rPr>
        <w:br/>
      </w:r>
      <w:r>
        <w:rPr>
          <w:rFonts w:hint="eastAsia"/>
        </w:rPr>
        <w:t>第一章 超高分子量聚乙烯概述</w:t>
      </w:r>
      <w:r>
        <w:rPr>
          <w:rFonts w:hint="eastAsia"/>
        </w:rPr>
        <w:br/>
      </w:r>
      <w:r>
        <w:rPr>
          <w:rFonts w:hint="eastAsia"/>
        </w:rPr>
        <w:t>　　第一节 超高分子量聚乙烯定义</w:t>
      </w:r>
      <w:r>
        <w:rPr>
          <w:rFonts w:hint="eastAsia"/>
        </w:rPr>
        <w:br/>
      </w:r>
      <w:r>
        <w:rPr>
          <w:rFonts w:hint="eastAsia"/>
        </w:rPr>
        <w:t>　　第二节 超高分子量聚乙烯行业发展历程</w:t>
      </w:r>
      <w:r>
        <w:rPr>
          <w:rFonts w:hint="eastAsia"/>
        </w:rPr>
        <w:br/>
      </w:r>
      <w:r>
        <w:rPr>
          <w:rFonts w:hint="eastAsia"/>
        </w:rPr>
        <w:t>　　第三节 超高分子量聚乙烯分类情况</w:t>
      </w:r>
      <w:r>
        <w:rPr>
          <w:rFonts w:hint="eastAsia"/>
        </w:rPr>
        <w:br/>
      </w:r>
      <w:r>
        <w:rPr>
          <w:rFonts w:hint="eastAsia"/>
        </w:rPr>
        <w:t>　　第四节 超高分子量聚乙烯产业链分析</w:t>
      </w:r>
      <w:r>
        <w:rPr>
          <w:rFonts w:hint="eastAsia"/>
        </w:rPr>
        <w:br/>
      </w:r>
      <w:r>
        <w:rPr>
          <w:rFonts w:hint="eastAsia"/>
        </w:rPr>
        <w:t>　　　　一、产业链模型介绍</w:t>
      </w:r>
      <w:r>
        <w:rPr>
          <w:rFonts w:hint="eastAsia"/>
        </w:rPr>
        <w:br/>
      </w:r>
      <w:r>
        <w:rPr>
          <w:rFonts w:hint="eastAsia"/>
        </w:rPr>
        <w:t>　　　　二、超高分子量聚乙烯产业链模型分析</w:t>
      </w:r>
      <w:r>
        <w:rPr>
          <w:rFonts w:hint="eastAsia"/>
        </w:rPr>
        <w:br/>
      </w:r>
      <w:r>
        <w:rPr>
          <w:rFonts w:hint="eastAsia"/>
        </w:rPr>
        <w:br/>
      </w:r>
      <w:r>
        <w:rPr>
          <w:rFonts w:hint="eastAsia"/>
        </w:rPr>
        <w:t>第二章 2020-2025年中国超高分子量聚乙烯行业发展环境分析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2020-2025年中国超高分子量聚乙烯行业发展政策环境分析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2020-2025年中国超高分子量聚乙烯行业发展社会环境分析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中国超高分子量聚乙烯生产现状分析</w:t>
      </w:r>
      <w:r>
        <w:rPr>
          <w:rFonts w:hint="eastAsia"/>
        </w:rPr>
        <w:br/>
      </w:r>
      <w:r>
        <w:rPr>
          <w:rFonts w:hint="eastAsia"/>
        </w:rPr>
        <w:t>　　第一节 超高分子量聚乙烯行业总体规模</w:t>
      </w:r>
      <w:r>
        <w:rPr>
          <w:rFonts w:hint="eastAsia"/>
        </w:rPr>
        <w:br/>
      </w:r>
      <w:r>
        <w:rPr>
          <w:rFonts w:hint="eastAsia"/>
        </w:rPr>
        <w:t>　　第一节 超高分子量聚乙烯产能概况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超高分子量聚乙烯产量概况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超高分子量聚乙烯产业的生命周期分析</w:t>
      </w:r>
      <w:r>
        <w:rPr>
          <w:rFonts w:hint="eastAsia"/>
        </w:rPr>
        <w:br/>
      </w:r>
      <w:r>
        <w:rPr>
          <w:rFonts w:hint="eastAsia"/>
        </w:rPr>
        <w:t>　　第五节 超高分子量聚乙烯产业供需情况</w:t>
      </w:r>
      <w:r>
        <w:rPr>
          <w:rFonts w:hint="eastAsia"/>
        </w:rPr>
        <w:br/>
      </w:r>
      <w:r>
        <w:rPr>
          <w:rFonts w:hint="eastAsia"/>
        </w:rPr>
        <w:br/>
      </w:r>
      <w:r>
        <w:rPr>
          <w:rFonts w:hint="eastAsia"/>
        </w:rPr>
        <w:t>第四章 超高分子量聚乙烯国内产品价格走势及影响因素分析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2020-2025年中国超高分子量聚乙烯行业总体发展状况</w:t>
      </w:r>
      <w:r>
        <w:rPr>
          <w:rFonts w:hint="eastAsia"/>
        </w:rPr>
        <w:br/>
      </w:r>
      <w:r>
        <w:rPr>
          <w:rFonts w:hint="eastAsia"/>
        </w:rPr>
        <w:t>　　第一节 中国超高分子量聚乙烯行业规模情况分析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中国超高分子量聚乙烯行业产销情况分析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中国超高分子量聚乙烯行业财务能力分析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2020-2025年中国超高分子量聚乙烯行业发展概况</w:t>
      </w:r>
      <w:r>
        <w:rPr>
          <w:rFonts w:hint="eastAsia"/>
        </w:rPr>
        <w:br/>
      </w:r>
      <w:r>
        <w:rPr>
          <w:rFonts w:hint="eastAsia"/>
        </w:rPr>
        <w:t>　　第一节 2020-2025年中国超高分子量聚乙烯市场发展现状分析</w:t>
      </w:r>
      <w:r>
        <w:rPr>
          <w:rFonts w:hint="eastAsia"/>
        </w:rPr>
        <w:br/>
      </w:r>
      <w:r>
        <w:rPr>
          <w:rFonts w:hint="eastAsia"/>
        </w:rPr>
        <w:t>　　第二节 2020-2025年中国超高分子量聚乙烯行业发展特点分析</w:t>
      </w:r>
      <w:r>
        <w:rPr>
          <w:rFonts w:hint="eastAsia"/>
        </w:rPr>
        <w:br/>
      </w:r>
      <w:r>
        <w:rPr>
          <w:rFonts w:hint="eastAsia"/>
        </w:rPr>
        <w:t>　　第三节 2020-2025年中国超高分子量聚乙烯行业市场供需分析</w:t>
      </w:r>
      <w:r>
        <w:rPr>
          <w:rFonts w:hint="eastAsia"/>
        </w:rPr>
        <w:br/>
      </w:r>
      <w:r>
        <w:rPr>
          <w:rFonts w:hint="eastAsia"/>
        </w:rPr>
        <w:br/>
      </w:r>
      <w:r>
        <w:rPr>
          <w:rFonts w:hint="eastAsia"/>
        </w:rPr>
        <w:t>第七章 超高分子量聚乙烯行业市场竞争策略分析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超高分子量聚乙烯市场竞争策略分析</w:t>
      </w:r>
      <w:r>
        <w:rPr>
          <w:rFonts w:hint="eastAsia"/>
        </w:rPr>
        <w:br/>
      </w:r>
      <w:r>
        <w:rPr>
          <w:rFonts w:hint="eastAsia"/>
        </w:rPr>
        <w:t>　　　　一、超高分子量聚乙烯市场增长潜力分析</w:t>
      </w:r>
      <w:r>
        <w:rPr>
          <w:rFonts w:hint="eastAsia"/>
        </w:rPr>
        <w:br/>
      </w:r>
      <w:r>
        <w:rPr>
          <w:rFonts w:hint="eastAsia"/>
        </w:rPr>
        <w:t>　　　　二、超高分子量聚乙烯产品竞争策略分析</w:t>
      </w:r>
      <w:r>
        <w:rPr>
          <w:rFonts w:hint="eastAsia"/>
        </w:rPr>
        <w:br/>
      </w:r>
      <w:r>
        <w:rPr>
          <w:rFonts w:hint="eastAsia"/>
        </w:rPr>
        <w:t>　　　　三、典型企业产品竞争策略分析</w:t>
      </w:r>
      <w:r>
        <w:rPr>
          <w:rFonts w:hint="eastAsia"/>
        </w:rPr>
        <w:br/>
      </w:r>
      <w:r>
        <w:rPr>
          <w:rFonts w:hint="eastAsia"/>
        </w:rPr>
        <w:t>　　第三节 超高分子量聚乙烯企业竞争策略分析</w:t>
      </w:r>
      <w:r>
        <w:rPr>
          <w:rFonts w:hint="eastAsia"/>
        </w:rPr>
        <w:br/>
      </w:r>
      <w:r>
        <w:rPr>
          <w:rFonts w:hint="eastAsia"/>
        </w:rPr>
        <w:t>　　　　一、2025-2031年我国超高分子量聚乙烯市场竞争趋势</w:t>
      </w:r>
      <w:r>
        <w:rPr>
          <w:rFonts w:hint="eastAsia"/>
        </w:rPr>
        <w:br/>
      </w:r>
      <w:r>
        <w:rPr>
          <w:rFonts w:hint="eastAsia"/>
        </w:rPr>
        <w:t>　　　　二、2025-2031年超高分子量聚乙烯行业竞争格局展望</w:t>
      </w:r>
      <w:r>
        <w:rPr>
          <w:rFonts w:hint="eastAsia"/>
        </w:rPr>
        <w:br/>
      </w:r>
      <w:r>
        <w:rPr>
          <w:rFonts w:hint="eastAsia"/>
        </w:rPr>
        <w:t>　　　　三、2025-2031年超高分子量聚乙烯行业竞争策略分析</w:t>
      </w:r>
      <w:r>
        <w:rPr>
          <w:rFonts w:hint="eastAsia"/>
        </w:rPr>
        <w:br/>
      </w:r>
      <w:r>
        <w:rPr>
          <w:rFonts w:hint="eastAsia"/>
        </w:rPr>
        <w:br/>
      </w:r>
      <w:r>
        <w:rPr>
          <w:rFonts w:hint="eastAsia"/>
        </w:rPr>
        <w:t>第八章 超高分子量聚乙烯行业投资与趋势预测分析</w:t>
      </w:r>
      <w:r>
        <w:rPr>
          <w:rFonts w:hint="eastAsia"/>
        </w:rPr>
        <w:br/>
      </w:r>
      <w:r>
        <w:rPr>
          <w:rFonts w:hint="eastAsia"/>
        </w:rPr>
        <w:t>　　第一节 2025年超高分子量聚乙烯行业投资情况分析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超高分子量聚乙烯行业投资机会分析</w:t>
      </w:r>
      <w:r>
        <w:rPr>
          <w:rFonts w:hint="eastAsia"/>
        </w:rPr>
        <w:br/>
      </w:r>
      <w:r>
        <w:rPr>
          <w:rFonts w:hint="eastAsia"/>
        </w:rPr>
        <w:t>　　　　一、超高分子量聚乙烯投资项目分析</w:t>
      </w:r>
      <w:r>
        <w:rPr>
          <w:rFonts w:hint="eastAsia"/>
        </w:rPr>
        <w:br/>
      </w:r>
      <w:r>
        <w:rPr>
          <w:rFonts w:hint="eastAsia"/>
        </w:rPr>
        <w:t>　　　　二、可以投资的超高分子量聚乙烯模式</w:t>
      </w:r>
      <w:r>
        <w:rPr>
          <w:rFonts w:hint="eastAsia"/>
        </w:rPr>
        <w:br/>
      </w:r>
      <w:r>
        <w:rPr>
          <w:rFonts w:hint="eastAsia"/>
        </w:rPr>
        <w:t>　　　　三、2025年超高分子量聚乙烯投资机会</w:t>
      </w:r>
      <w:r>
        <w:rPr>
          <w:rFonts w:hint="eastAsia"/>
        </w:rPr>
        <w:br/>
      </w:r>
      <w:r>
        <w:rPr>
          <w:rFonts w:hint="eastAsia"/>
        </w:rPr>
        <w:t>　　　　四、2025年超高分子量聚乙烯投资新方向</w:t>
      </w:r>
      <w:r>
        <w:rPr>
          <w:rFonts w:hint="eastAsia"/>
        </w:rPr>
        <w:br/>
      </w:r>
      <w:r>
        <w:rPr>
          <w:rFonts w:hint="eastAsia"/>
        </w:rPr>
        <w:t>　　第三节 超高分子量聚乙烯行业趋势预测分析</w:t>
      </w:r>
      <w:r>
        <w:rPr>
          <w:rFonts w:hint="eastAsia"/>
        </w:rPr>
        <w:br/>
      </w:r>
      <w:r>
        <w:rPr>
          <w:rFonts w:hint="eastAsia"/>
        </w:rPr>
        <w:t>　　　　一、金融危机下超高分子量聚乙烯市场的趋势预测</w:t>
      </w:r>
      <w:r>
        <w:rPr>
          <w:rFonts w:hint="eastAsia"/>
        </w:rPr>
        <w:br/>
      </w:r>
      <w:r>
        <w:rPr>
          <w:rFonts w:hint="eastAsia"/>
        </w:rPr>
        <w:t>　　　　二、2020-2025年超高分子量聚乙烯市场面临的发展商机</w:t>
      </w:r>
      <w:r>
        <w:rPr>
          <w:rFonts w:hint="eastAsia"/>
        </w:rPr>
        <w:br/>
      </w:r>
      <w:r>
        <w:rPr>
          <w:rFonts w:hint="eastAsia"/>
        </w:rPr>
        <w:br/>
      </w:r>
      <w:r>
        <w:rPr>
          <w:rFonts w:hint="eastAsia"/>
        </w:rPr>
        <w:t>第九章 2025-2031年中国超高分子量聚乙烯行业趋势预测分析</w:t>
      </w:r>
      <w:r>
        <w:rPr>
          <w:rFonts w:hint="eastAsia"/>
        </w:rPr>
        <w:br/>
      </w:r>
      <w:r>
        <w:rPr>
          <w:rFonts w:hint="eastAsia"/>
        </w:rPr>
        <w:t>　　第一节 2025-2031年中国超高分子量聚乙烯行业发展预测分析</w:t>
      </w:r>
      <w:r>
        <w:rPr>
          <w:rFonts w:hint="eastAsia"/>
        </w:rPr>
        <w:br/>
      </w:r>
      <w:r>
        <w:rPr>
          <w:rFonts w:hint="eastAsia"/>
        </w:rPr>
        <w:t>　　　　一、未来超高分子量聚乙烯发展分析</w:t>
      </w:r>
      <w:r>
        <w:rPr>
          <w:rFonts w:hint="eastAsia"/>
        </w:rPr>
        <w:br/>
      </w:r>
      <w:r>
        <w:rPr>
          <w:rFonts w:hint="eastAsia"/>
        </w:rPr>
        <w:t>　　　　二、未来超高分子量聚乙烯行业技术开发方向</w:t>
      </w:r>
      <w:r>
        <w:rPr>
          <w:rFonts w:hint="eastAsia"/>
        </w:rPr>
        <w:br/>
      </w:r>
      <w:r>
        <w:rPr>
          <w:rFonts w:hint="eastAsia"/>
        </w:rPr>
        <w:t>　　　　三、总体行业“十四五”整体规划及预测</w:t>
      </w:r>
      <w:r>
        <w:rPr>
          <w:rFonts w:hint="eastAsia"/>
        </w:rPr>
        <w:br/>
      </w:r>
      <w:r>
        <w:rPr>
          <w:rFonts w:hint="eastAsia"/>
        </w:rPr>
        <w:t>　　第二节 2025-2031年中国超高分子量聚乙烯行业市场前景分析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超高分子量聚乙烯上游原材料供应状况分析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超高分子量聚乙烯产业用户度分析</w:t>
      </w:r>
      <w:r>
        <w:rPr>
          <w:rFonts w:hint="eastAsia"/>
        </w:rPr>
        <w:br/>
      </w:r>
      <w:r>
        <w:rPr>
          <w:rFonts w:hint="eastAsia"/>
        </w:rPr>
        <w:t>　　第一节 超高分子量聚乙烯产业用户认知程度</w:t>
      </w:r>
      <w:r>
        <w:rPr>
          <w:rFonts w:hint="eastAsia"/>
        </w:rPr>
        <w:br/>
      </w:r>
      <w:r>
        <w:rPr>
          <w:rFonts w:hint="eastAsia"/>
        </w:rPr>
        <w:t>　　第二节 超高分子量聚乙烯产业用户关注因素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2025-2031年超高分子量聚乙烯行业发展趋势及投资前景分析</w:t>
      </w:r>
      <w:r>
        <w:rPr>
          <w:rFonts w:hint="eastAsia"/>
        </w:rPr>
        <w:br/>
      </w:r>
      <w:r>
        <w:rPr>
          <w:rFonts w:hint="eastAsia"/>
        </w:rPr>
        <w:t>　　第一节 当前超高分子量聚乙烯存在的问题</w:t>
      </w:r>
      <w:r>
        <w:rPr>
          <w:rFonts w:hint="eastAsia"/>
        </w:rPr>
        <w:br/>
      </w:r>
      <w:r>
        <w:rPr>
          <w:rFonts w:hint="eastAsia"/>
        </w:rPr>
        <w:t>　　第二节 超高分子量聚乙烯未来发展预测分析</w:t>
      </w:r>
      <w:r>
        <w:rPr>
          <w:rFonts w:hint="eastAsia"/>
        </w:rPr>
        <w:br/>
      </w:r>
      <w:r>
        <w:rPr>
          <w:rFonts w:hint="eastAsia"/>
        </w:rPr>
        <w:t>　　　　一、中国超高分子量聚乙烯发展方向分析</w:t>
      </w:r>
      <w:r>
        <w:rPr>
          <w:rFonts w:hint="eastAsia"/>
        </w:rPr>
        <w:br/>
      </w:r>
      <w:r>
        <w:rPr>
          <w:rFonts w:hint="eastAsia"/>
        </w:rPr>
        <w:t>　　　　二、2025-2031年中国超高分子量聚乙烯行业发展规模</w:t>
      </w:r>
      <w:r>
        <w:rPr>
          <w:rFonts w:hint="eastAsia"/>
        </w:rPr>
        <w:br/>
      </w:r>
      <w:r>
        <w:rPr>
          <w:rFonts w:hint="eastAsia"/>
        </w:rPr>
        <w:t>　　　　三、2025-2031年中国超高分子量聚乙烯行业发展趋势预测</w:t>
      </w:r>
      <w:r>
        <w:rPr>
          <w:rFonts w:hint="eastAsia"/>
        </w:rPr>
        <w:br/>
      </w:r>
      <w:r>
        <w:rPr>
          <w:rFonts w:hint="eastAsia"/>
        </w:rPr>
        <w:t>　　第三节 2025-2031年中国超高分子量聚乙烯行业投资前景分析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超高分子量聚乙烯国内重点生产厂家分析</w:t>
      </w:r>
      <w:r>
        <w:rPr>
          <w:rFonts w:hint="eastAsia"/>
        </w:rPr>
        <w:br/>
      </w:r>
      <w:r>
        <w:rPr>
          <w:rFonts w:hint="eastAsia"/>
        </w:rPr>
        <w:t>　　第一节 江苏神泰科技发展有限公司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株洲市杜能新材料有责任限公司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湖南中泰特种装备有限责任公司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山东爱地高分子材料有限公司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宁波大成新材料股份有限公司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中.智.林.－北京同益中特种纤维技术开发有限公司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超高分子量聚乙烯地区销售分析</w:t>
      </w:r>
      <w:r>
        <w:rPr>
          <w:rFonts w:hint="eastAsia"/>
        </w:rPr>
        <w:br/>
      </w:r>
      <w:r>
        <w:rPr>
          <w:rFonts w:hint="eastAsia"/>
        </w:rPr>
        <w:t>　　　　一、超高分子量聚乙烯各地区对比销售分析</w:t>
      </w:r>
      <w:r>
        <w:rPr>
          <w:rFonts w:hint="eastAsia"/>
        </w:rPr>
        <w:br/>
      </w:r>
      <w:r>
        <w:rPr>
          <w:rFonts w:hint="eastAsia"/>
        </w:rPr>
        <w:t>　　　　二、超高分子量聚乙烯“重点地区一”销售分析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三、超高分子量聚乙烯“重点地区二”销售分析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四、超高分子量聚乙烯“重点地区三”销售分析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五、超高分子量聚乙烯“重点地区四”销售分析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超高分子量聚乙烯产品竞争力优势分析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超高分子量聚乙烯的产业链结构图</w:t>
      </w:r>
      <w:r>
        <w:rPr>
          <w:rFonts w:hint="eastAsia"/>
        </w:rPr>
        <w:br/>
      </w:r>
      <w:r>
        <w:rPr>
          <w:rFonts w:hint="eastAsia"/>
        </w:rPr>
        <w:t>　　图表 3 2020-2025年中国GDP季度增长走势</w:t>
      </w:r>
      <w:r>
        <w:rPr>
          <w:rFonts w:hint="eastAsia"/>
        </w:rPr>
        <w:br/>
      </w:r>
      <w:r>
        <w:rPr>
          <w:rFonts w:hint="eastAsia"/>
        </w:rPr>
        <w:t>　　图表 4 中国宏观经济预警指数</w:t>
      </w:r>
      <w:r>
        <w:rPr>
          <w:rFonts w:hint="eastAsia"/>
        </w:rPr>
        <w:br/>
      </w:r>
      <w:r>
        <w:rPr>
          <w:rFonts w:hint="eastAsia"/>
        </w:rPr>
        <w:t>　　图表 5 2025年国内生产总值</w:t>
      </w:r>
      <w:r>
        <w:rPr>
          <w:rFonts w:hint="eastAsia"/>
        </w:rPr>
        <w:br/>
      </w:r>
      <w:r>
        <w:rPr>
          <w:rFonts w:hint="eastAsia"/>
        </w:rPr>
        <w:t>　　图表 6 GDP环比增长速度</w:t>
      </w:r>
      <w:r>
        <w:rPr>
          <w:rFonts w:hint="eastAsia"/>
        </w:rPr>
        <w:br/>
      </w:r>
      <w:r>
        <w:rPr>
          <w:rFonts w:hint="eastAsia"/>
        </w:rPr>
        <w:t>　　图表 7 规模以上工业增加值同比增长速度</w:t>
      </w:r>
      <w:r>
        <w:rPr>
          <w:rFonts w:hint="eastAsia"/>
        </w:rPr>
        <w:br/>
      </w:r>
      <w:r>
        <w:rPr>
          <w:rFonts w:hint="eastAsia"/>
        </w:rPr>
        <w:t>　　图表 8 固定资产投资（不含农户）同比增速</w:t>
      </w:r>
      <w:r>
        <w:rPr>
          <w:rFonts w:hint="eastAsia"/>
        </w:rPr>
        <w:br/>
      </w:r>
      <w:r>
        <w:rPr>
          <w:rFonts w:hint="eastAsia"/>
        </w:rPr>
        <w:t>　　图表 9 分地区投资相邻两个月累计同比增速</w:t>
      </w:r>
      <w:r>
        <w:rPr>
          <w:rFonts w:hint="eastAsia"/>
        </w:rPr>
        <w:br/>
      </w:r>
      <w:r>
        <w:rPr>
          <w:rFonts w:hint="eastAsia"/>
        </w:rPr>
        <w:t>　　图表 10 固定资产投资到位资金同比增速</w:t>
      </w:r>
      <w:r>
        <w:rPr>
          <w:rFonts w:hint="eastAsia"/>
        </w:rPr>
        <w:br/>
      </w:r>
      <w:r>
        <w:rPr>
          <w:rFonts w:hint="eastAsia"/>
        </w:rPr>
        <w:t>　　图表 11 相关行业标准</w:t>
      </w:r>
      <w:r>
        <w:rPr>
          <w:rFonts w:hint="eastAsia"/>
        </w:rPr>
        <w:br/>
      </w:r>
      <w:r>
        <w:rPr>
          <w:rFonts w:hint="eastAsia"/>
        </w:rPr>
        <w:t>　　图表 12 2020-2025年我国超高分子量聚乙烯行业市场规模分析</w:t>
      </w:r>
      <w:r>
        <w:rPr>
          <w:rFonts w:hint="eastAsia"/>
        </w:rPr>
        <w:br/>
      </w:r>
      <w:r>
        <w:rPr>
          <w:rFonts w:hint="eastAsia"/>
        </w:rPr>
        <w:t>　　图表 13 2020-2025年我国超高分子量聚乙烯行业产能分析</w:t>
      </w:r>
      <w:r>
        <w:rPr>
          <w:rFonts w:hint="eastAsia"/>
        </w:rPr>
        <w:br/>
      </w:r>
      <w:r>
        <w:rPr>
          <w:rFonts w:hint="eastAsia"/>
        </w:rPr>
        <w:t>　　图表 14 2025-2031年我国超高分子量聚乙烯行业产能预测</w:t>
      </w:r>
      <w:r>
        <w:rPr>
          <w:rFonts w:hint="eastAsia"/>
        </w:rPr>
        <w:br/>
      </w:r>
      <w:r>
        <w:rPr>
          <w:rFonts w:hint="eastAsia"/>
        </w:rPr>
        <w:t>　　图表 15 2020-2025年我国超高分子量聚乙烯行业产量分析</w:t>
      </w:r>
      <w:r>
        <w:rPr>
          <w:rFonts w:hint="eastAsia"/>
        </w:rPr>
        <w:br/>
      </w:r>
      <w:r>
        <w:rPr>
          <w:rFonts w:hint="eastAsia"/>
        </w:rPr>
        <w:t>　　图表 16 2020-2025年我国超高分子量聚乙烯行业产能利用率分析</w:t>
      </w:r>
      <w:r>
        <w:rPr>
          <w:rFonts w:hint="eastAsia"/>
        </w:rPr>
        <w:br/>
      </w:r>
      <w:r>
        <w:rPr>
          <w:rFonts w:hint="eastAsia"/>
        </w:rPr>
        <w:t>　　图表 17 2025-2031年我国超高分子量聚乙烯行业产量预测</w:t>
      </w:r>
      <w:r>
        <w:rPr>
          <w:rFonts w:hint="eastAsia"/>
        </w:rPr>
        <w:br/>
      </w:r>
      <w:r>
        <w:rPr>
          <w:rFonts w:hint="eastAsia"/>
        </w:rPr>
        <w:t>　　图表 18 超高分子量聚乙烯产业所处生命周期示意图</w:t>
      </w:r>
      <w:r>
        <w:rPr>
          <w:rFonts w:hint="eastAsia"/>
        </w:rPr>
        <w:br/>
      </w:r>
      <w:r>
        <w:rPr>
          <w:rFonts w:hint="eastAsia"/>
        </w:rPr>
        <w:t>　　图表 19 行业生命周期、战略及其特征</w:t>
      </w:r>
      <w:r>
        <w:rPr>
          <w:rFonts w:hint="eastAsia"/>
        </w:rPr>
        <w:br/>
      </w:r>
      <w:r>
        <w:rPr>
          <w:rFonts w:hint="eastAsia"/>
        </w:rPr>
        <w:t>　　图表 20 2020-2025年我国超高分子量聚乙烯行业供需分析</w:t>
      </w:r>
      <w:r>
        <w:rPr>
          <w:rFonts w:hint="eastAsia"/>
        </w:rPr>
        <w:br/>
      </w:r>
      <w:r>
        <w:rPr>
          <w:rFonts w:hint="eastAsia"/>
        </w:rPr>
        <w:t>　　图表 21 2020-2025年我国超高分子量聚乙烯行业均价分析</w:t>
      </w:r>
      <w:r>
        <w:rPr>
          <w:rFonts w:hint="eastAsia"/>
        </w:rPr>
        <w:br/>
      </w:r>
      <w:r>
        <w:rPr>
          <w:rFonts w:hint="eastAsia"/>
        </w:rPr>
        <w:t>　　图表 22 2025年我国超高分子量聚乙烯市场不同因素的价格影响力对比</w:t>
      </w:r>
      <w:r>
        <w:rPr>
          <w:rFonts w:hint="eastAsia"/>
        </w:rPr>
        <w:br/>
      </w:r>
      <w:r>
        <w:rPr>
          <w:rFonts w:hint="eastAsia"/>
        </w:rPr>
        <w:t>　　图表 23 2025-2031年超高分子量聚乙烯价格走势预测</w:t>
      </w:r>
      <w:r>
        <w:rPr>
          <w:rFonts w:hint="eastAsia"/>
        </w:rPr>
        <w:br/>
      </w:r>
      <w:r>
        <w:rPr>
          <w:rFonts w:hint="eastAsia"/>
        </w:rPr>
        <w:t>　　图表 24 2025年超高分子量聚乙烯行业单位规模情况分析</w:t>
      </w:r>
      <w:r>
        <w:rPr>
          <w:rFonts w:hint="eastAsia"/>
        </w:rPr>
        <w:br/>
      </w:r>
      <w:r>
        <w:rPr>
          <w:rFonts w:hint="eastAsia"/>
        </w:rPr>
        <w:t>　　图表 25 2025年超高分子量聚乙烯行业人员状况分析</w:t>
      </w:r>
      <w:r>
        <w:rPr>
          <w:rFonts w:hint="eastAsia"/>
        </w:rPr>
        <w:br/>
      </w:r>
      <w:r>
        <w:rPr>
          <w:rFonts w:hint="eastAsia"/>
        </w:rPr>
        <w:t>　　图表 26 2020-2025年我国超高分子量聚乙烯行业总资产周转次数分析</w:t>
      </w:r>
      <w:r>
        <w:rPr>
          <w:rFonts w:hint="eastAsia"/>
        </w:rPr>
        <w:br/>
      </w:r>
      <w:r>
        <w:rPr>
          <w:rFonts w:hint="eastAsia"/>
        </w:rPr>
        <w:t>　　图表 27 2020-2025年我国超高分子量聚乙烯行业市场规模</w:t>
      </w:r>
      <w:r>
        <w:rPr>
          <w:rFonts w:hint="eastAsia"/>
        </w:rPr>
        <w:br/>
      </w:r>
      <w:r>
        <w:rPr>
          <w:rFonts w:hint="eastAsia"/>
        </w:rPr>
        <w:t>　　图表 28 2020-2025年我国超高分子量聚乙烯行业生产情况</w:t>
      </w:r>
      <w:r>
        <w:rPr>
          <w:rFonts w:hint="eastAsia"/>
        </w:rPr>
        <w:br/>
      </w:r>
      <w:r>
        <w:rPr>
          <w:rFonts w:hint="eastAsia"/>
        </w:rPr>
        <w:t>　　图表 29 2020-2025年我国超高分子量聚乙烯行业销量情况</w:t>
      </w:r>
      <w:r>
        <w:rPr>
          <w:rFonts w:hint="eastAsia"/>
        </w:rPr>
        <w:br/>
      </w:r>
      <w:r>
        <w:rPr>
          <w:rFonts w:hint="eastAsia"/>
        </w:rPr>
        <w:t>　　图表 30 2020-2025年我国超高分子量聚乙烯行业产销情况</w:t>
      </w:r>
      <w:r>
        <w:rPr>
          <w:rFonts w:hint="eastAsia"/>
        </w:rPr>
        <w:br/>
      </w:r>
      <w:r>
        <w:rPr>
          <w:rFonts w:hint="eastAsia"/>
        </w:rPr>
        <w:t>　　图表 31 2020-2025年中国超高分子量聚乙烯行业盈利能力预测分析</w:t>
      </w:r>
      <w:r>
        <w:rPr>
          <w:rFonts w:hint="eastAsia"/>
        </w:rPr>
        <w:br/>
      </w:r>
      <w:r>
        <w:rPr>
          <w:rFonts w:hint="eastAsia"/>
        </w:rPr>
        <w:t>　　图表 32 2020-2025年中国超高分子量聚乙烯行业偿债能力预测分析</w:t>
      </w:r>
      <w:r>
        <w:rPr>
          <w:rFonts w:hint="eastAsia"/>
        </w:rPr>
        <w:br/>
      </w:r>
      <w:r>
        <w:rPr>
          <w:rFonts w:hint="eastAsia"/>
        </w:rPr>
        <w:t>　　图表 33 2020-2025年中国超高分子量聚乙烯行业营运能力预测分析</w:t>
      </w:r>
      <w:r>
        <w:rPr>
          <w:rFonts w:hint="eastAsia"/>
        </w:rPr>
        <w:br/>
      </w:r>
      <w:r>
        <w:rPr>
          <w:rFonts w:hint="eastAsia"/>
        </w:rPr>
        <w:t>　　图表 34 2020-2025年中国超高分子量聚乙烯行业发展能力预测分析</w:t>
      </w:r>
      <w:r>
        <w:rPr>
          <w:rFonts w:hint="eastAsia"/>
        </w:rPr>
        <w:br/>
      </w:r>
      <w:r>
        <w:rPr>
          <w:rFonts w:hint="eastAsia"/>
        </w:rPr>
        <w:t>　　图表 35 超高分子量聚乙烯行业环境“波特五力”分析模型</w:t>
      </w:r>
      <w:r>
        <w:rPr>
          <w:rFonts w:hint="eastAsia"/>
        </w:rPr>
        <w:br/>
      </w:r>
      <w:r>
        <w:rPr>
          <w:rFonts w:hint="eastAsia"/>
        </w:rPr>
        <w:t>　　图表 36 2025年我国超高分子量聚乙烯总体投资结构</w:t>
      </w:r>
      <w:r>
        <w:rPr>
          <w:rFonts w:hint="eastAsia"/>
        </w:rPr>
        <w:br/>
      </w:r>
      <w:r>
        <w:rPr>
          <w:rFonts w:hint="eastAsia"/>
        </w:rPr>
        <w:t>　　图表 37 2020-2025年我国超高分子量聚乙烯行业投资规模增长率分析</w:t>
      </w:r>
      <w:r>
        <w:rPr>
          <w:rFonts w:hint="eastAsia"/>
        </w:rPr>
        <w:br/>
      </w:r>
      <w:r>
        <w:rPr>
          <w:rFonts w:hint="eastAsia"/>
        </w:rPr>
        <w:t>　　图表 38 2020-2025年我国超高分子量聚乙烯行业投资增速分析</w:t>
      </w:r>
      <w:r>
        <w:rPr>
          <w:rFonts w:hint="eastAsia"/>
        </w:rPr>
        <w:br/>
      </w:r>
      <w:r>
        <w:rPr>
          <w:rFonts w:hint="eastAsia"/>
        </w:rPr>
        <w:t>　　图表 39 2025年我国超高分子量聚乙烯行业不同地区投资分析</w:t>
      </w:r>
      <w:r>
        <w:rPr>
          <w:rFonts w:hint="eastAsia"/>
        </w:rPr>
        <w:br/>
      </w:r>
      <w:r>
        <w:rPr>
          <w:rFonts w:hint="eastAsia"/>
        </w:rPr>
        <w:t>　　图表 40 2025年我国超高分子量聚乙烯投资项目分析</w:t>
      </w:r>
      <w:r>
        <w:rPr>
          <w:rFonts w:hint="eastAsia"/>
        </w:rPr>
        <w:br/>
      </w:r>
      <w:r>
        <w:rPr>
          <w:rFonts w:hint="eastAsia"/>
        </w:rPr>
        <w:t>　　图表 41 不同材料的磨耗指数</w:t>
      </w:r>
      <w:r>
        <w:rPr>
          <w:rFonts w:hint="eastAsia"/>
        </w:rPr>
        <w:br/>
      </w:r>
      <w:r>
        <w:rPr>
          <w:rFonts w:hint="eastAsia"/>
        </w:rPr>
        <w:t>　　图表 41 不同配比时摩擦系数比较（无油润滑）</w:t>
      </w:r>
      <w:r>
        <w:rPr>
          <w:rFonts w:hint="eastAsia"/>
        </w:rPr>
        <w:br/>
      </w:r>
      <w:r>
        <w:rPr>
          <w:rFonts w:hint="eastAsia"/>
        </w:rPr>
        <w:t>　　图表 41 石英砂填料对UHMWPE物理机械性能的影响</w:t>
      </w:r>
      <w:r>
        <w:rPr>
          <w:rFonts w:hint="eastAsia"/>
        </w:rPr>
        <w:br/>
      </w:r>
      <w:r>
        <w:rPr>
          <w:rFonts w:hint="eastAsia"/>
        </w:rPr>
        <w:t>　　图表 41 UHMWPE/ LDPE共混改性的特性</w:t>
      </w:r>
      <w:r>
        <w:rPr>
          <w:rFonts w:hint="eastAsia"/>
        </w:rPr>
        <w:br/>
      </w:r>
      <w:r>
        <w:rPr>
          <w:rFonts w:hint="eastAsia"/>
        </w:rPr>
        <w:t>　　图表 42 2020-2025年聚乙烯价格分析</w:t>
      </w:r>
      <w:r>
        <w:rPr>
          <w:rFonts w:hint="eastAsia"/>
        </w:rPr>
        <w:br/>
      </w:r>
      <w:r>
        <w:rPr>
          <w:rFonts w:hint="eastAsia"/>
        </w:rPr>
        <w:t>　　图表 43 2025-2031年我国聚乙烯行业均价预测</w:t>
      </w:r>
      <w:r>
        <w:rPr>
          <w:rFonts w:hint="eastAsia"/>
        </w:rPr>
        <w:br/>
      </w:r>
      <w:r>
        <w:rPr>
          <w:rFonts w:hint="eastAsia"/>
        </w:rPr>
        <w:t>　　图表 44 消费者对超高分子量聚乙烯品牌认知度调查</w:t>
      </w:r>
      <w:r>
        <w:rPr>
          <w:rFonts w:hint="eastAsia"/>
        </w:rPr>
        <w:br/>
      </w:r>
      <w:r>
        <w:rPr>
          <w:rFonts w:hint="eastAsia"/>
        </w:rPr>
        <w:t>　　图表 45 超高分子量聚乙烯产品功能影响程度分析</w:t>
      </w:r>
      <w:r>
        <w:rPr>
          <w:rFonts w:hint="eastAsia"/>
        </w:rPr>
        <w:br/>
      </w:r>
      <w:r>
        <w:rPr>
          <w:rFonts w:hint="eastAsia"/>
        </w:rPr>
        <w:t>　　图表 46 超高分子量聚乙烯产品质量影响程度分析</w:t>
      </w:r>
      <w:r>
        <w:rPr>
          <w:rFonts w:hint="eastAsia"/>
        </w:rPr>
        <w:br/>
      </w:r>
      <w:r>
        <w:rPr>
          <w:rFonts w:hint="eastAsia"/>
        </w:rPr>
        <w:t>　　图表 47 超高分子量聚乙烯产品价格影响程度分析</w:t>
      </w:r>
      <w:r>
        <w:rPr>
          <w:rFonts w:hint="eastAsia"/>
        </w:rPr>
        <w:br/>
      </w:r>
      <w:r>
        <w:rPr>
          <w:rFonts w:hint="eastAsia"/>
        </w:rPr>
        <w:t>　　图表 48 超高分子量聚乙烯产品价格影响程度分析</w:t>
      </w:r>
      <w:r>
        <w:rPr>
          <w:rFonts w:hint="eastAsia"/>
        </w:rPr>
        <w:br/>
      </w:r>
      <w:r>
        <w:rPr>
          <w:rFonts w:hint="eastAsia"/>
        </w:rPr>
        <w:t>　　图表 49 超高分子量聚乙烯产品价格影响程度分析</w:t>
      </w:r>
      <w:r>
        <w:rPr>
          <w:rFonts w:hint="eastAsia"/>
        </w:rPr>
        <w:br/>
      </w:r>
      <w:r>
        <w:rPr>
          <w:rFonts w:hint="eastAsia"/>
        </w:rPr>
        <w:t>　　图表 50 2025-2031年我国超高分子量聚乙烯行业市场规模预测</w:t>
      </w:r>
      <w:r>
        <w:rPr>
          <w:rFonts w:hint="eastAsia"/>
        </w:rPr>
        <w:br/>
      </w:r>
      <w:r>
        <w:rPr>
          <w:rFonts w:hint="eastAsia"/>
        </w:rPr>
        <w:t>　　图表 51 2025-2031年我国超高分子量聚乙烯行业投资规模增速预测分析</w:t>
      </w:r>
      <w:r>
        <w:rPr>
          <w:rFonts w:hint="eastAsia"/>
        </w:rPr>
        <w:br/>
      </w:r>
      <w:r>
        <w:rPr>
          <w:rFonts w:hint="eastAsia"/>
        </w:rPr>
        <w:t>　　图表 52 2025-2031年我国超高分子量聚乙烯行业同业竞争风险及控制策略</w:t>
      </w:r>
      <w:r>
        <w:rPr>
          <w:rFonts w:hint="eastAsia"/>
        </w:rPr>
        <w:br/>
      </w:r>
      <w:r>
        <w:rPr>
          <w:rFonts w:hint="eastAsia"/>
        </w:rPr>
        <w:t>　　图表 53 近4年江苏神泰科技发展有限公司固定资产周转次数情况</w:t>
      </w:r>
      <w:r>
        <w:rPr>
          <w:rFonts w:hint="eastAsia"/>
        </w:rPr>
        <w:br/>
      </w:r>
      <w:r>
        <w:rPr>
          <w:rFonts w:hint="eastAsia"/>
        </w:rPr>
        <w:t>　　图表 54 近4年江苏神泰科技发展有限公司固定资产周转次数变化情况</w:t>
      </w:r>
      <w:r>
        <w:rPr>
          <w:rFonts w:hint="eastAsia"/>
        </w:rPr>
        <w:br/>
      </w:r>
      <w:r>
        <w:rPr>
          <w:rFonts w:hint="eastAsia"/>
        </w:rPr>
        <w:t>　　图表 55 近4年江苏神泰科技发展有限公司流动资产周转次数变化情况</w:t>
      </w:r>
      <w:r>
        <w:rPr>
          <w:rFonts w:hint="eastAsia"/>
        </w:rPr>
        <w:br/>
      </w:r>
      <w:r>
        <w:rPr>
          <w:rFonts w:hint="eastAsia"/>
        </w:rPr>
        <w:t>　　图表 56 近4年江苏神泰科技发展有限公司流动资产周转次数变化情况</w:t>
      </w:r>
      <w:r>
        <w:rPr>
          <w:rFonts w:hint="eastAsia"/>
        </w:rPr>
        <w:br/>
      </w:r>
      <w:r>
        <w:rPr>
          <w:rFonts w:hint="eastAsia"/>
        </w:rPr>
        <w:t>　　图表 57 近4年江苏神泰科技发展有限公司销售毛利率变化情况</w:t>
      </w:r>
      <w:r>
        <w:rPr>
          <w:rFonts w:hint="eastAsia"/>
        </w:rPr>
        <w:br/>
      </w:r>
      <w:r>
        <w:rPr>
          <w:rFonts w:hint="eastAsia"/>
        </w:rPr>
        <w:t>　　图表 58 近4年江苏神泰科技发展有限公司销售毛利率变化情况</w:t>
      </w:r>
      <w:r>
        <w:rPr>
          <w:rFonts w:hint="eastAsia"/>
        </w:rPr>
        <w:br/>
      </w:r>
      <w:r>
        <w:rPr>
          <w:rFonts w:hint="eastAsia"/>
        </w:rPr>
        <w:t>　　图表 59 近4年江苏神泰科技发展有限公司资产负债率变化情况</w:t>
      </w:r>
      <w:r>
        <w:rPr>
          <w:rFonts w:hint="eastAsia"/>
        </w:rPr>
        <w:br/>
      </w:r>
      <w:r>
        <w:rPr>
          <w:rFonts w:hint="eastAsia"/>
        </w:rPr>
        <w:t>　　图表 60 近4年江苏神泰科技发展有限公司资产负债率变化情况</w:t>
      </w:r>
      <w:r>
        <w:rPr>
          <w:rFonts w:hint="eastAsia"/>
        </w:rPr>
        <w:br/>
      </w:r>
      <w:r>
        <w:rPr>
          <w:rFonts w:hint="eastAsia"/>
        </w:rPr>
        <w:t>　　图表 61 近4年江苏神泰科技发展有限公司产权比率变化情况</w:t>
      </w:r>
      <w:r>
        <w:rPr>
          <w:rFonts w:hint="eastAsia"/>
        </w:rPr>
        <w:br/>
      </w:r>
      <w:r>
        <w:rPr>
          <w:rFonts w:hint="eastAsia"/>
        </w:rPr>
        <w:t>　　图表 62 近4年江苏神泰科技发展有限公司产权比率变化情况</w:t>
      </w:r>
      <w:r>
        <w:rPr>
          <w:rFonts w:hint="eastAsia"/>
        </w:rPr>
        <w:br/>
      </w:r>
      <w:r>
        <w:rPr>
          <w:rFonts w:hint="eastAsia"/>
        </w:rPr>
        <w:t>　　图表 63 近4年江苏神泰科技发展有限公司总资产周转次数变化情况</w:t>
      </w:r>
      <w:r>
        <w:rPr>
          <w:rFonts w:hint="eastAsia"/>
        </w:rPr>
        <w:br/>
      </w:r>
      <w:r>
        <w:rPr>
          <w:rFonts w:hint="eastAsia"/>
        </w:rPr>
        <w:t>　　图表 64 近4年江苏神泰科技发展有限公司总资产周转次数变化情况</w:t>
      </w:r>
      <w:r>
        <w:rPr>
          <w:rFonts w:hint="eastAsia"/>
        </w:rPr>
        <w:br/>
      </w:r>
      <w:r>
        <w:rPr>
          <w:rFonts w:hint="eastAsia"/>
        </w:rPr>
        <w:t>　　图表 65 近4年株洲市杜能新材料有责任限公司固定资产周转次数情况</w:t>
      </w:r>
      <w:r>
        <w:rPr>
          <w:rFonts w:hint="eastAsia"/>
        </w:rPr>
        <w:br/>
      </w:r>
      <w:r>
        <w:rPr>
          <w:rFonts w:hint="eastAsia"/>
        </w:rPr>
        <w:t>　　图表 66 近4年株洲市杜能新材料有责任限公司固定资产周转次数情况</w:t>
      </w:r>
      <w:r>
        <w:rPr>
          <w:rFonts w:hint="eastAsia"/>
        </w:rPr>
        <w:br/>
      </w:r>
      <w:r>
        <w:rPr>
          <w:rFonts w:hint="eastAsia"/>
        </w:rPr>
        <w:t>　　图表 67 近4年株洲市杜能新材料有责任限公司流动资产周转次数变化情况</w:t>
      </w:r>
      <w:r>
        <w:rPr>
          <w:rFonts w:hint="eastAsia"/>
        </w:rPr>
        <w:br/>
      </w:r>
      <w:r>
        <w:rPr>
          <w:rFonts w:hint="eastAsia"/>
        </w:rPr>
        <w:t>　　图表 68 近4年株洲市杜能新材料有责任限公司流动资产周转次数变化情况</w:t>
      </w:r>
      <w:r>
        <w:rPr>
          <w:rFonts w:hint="eastAsia"/>
        </w:rPr>
        <w:br/>
      </w:r>
      <w:r>
        <w:rPr>
          <w:rFonts w:hint="eastAsia"/>
        </w:rPr>
        <w:t>　　图表 69 近4年株洲市杜能新材料有责任限公司销售毛利率变化情况</w:t>
      </w:r>
      <w:r>
        <w:rPr>
          <w:rFonts w:hint="eastAsia"/>
        </w:rPr>
        <w:br/>
      </w:r>
      <w:r>
        <w:rPr>
          <w:rFonts w:hint="eastAsia"/>
        </w:rPr>
        <w:t>　　图表 70 近4年株洲市杜能新材料有责任限公司销售毛利率变化情况</w:t>
      </w:r>
      <w:r>
        <w:rPr>
          <w:rFonts w:hint="eastAsia"/>
        </w:rPr>
        <w:br/>
      </w:r>
      <w:r>
        <w:rPr>
          <w:rFonts w:hint="eastAsia"/>
        </w:rPr>
        <w:t>　　图表 71 近4年株洲市杜能新材料有责任限公司资产负债率变化情况</w:t>
      </w:r>
      <w:r>
        <w:rPr>
          <w:rFonts w:hint="eastAsia"/>
        </w:rPr>
        <w:br/>
      </w:r>
      <w:r>
        <w:rPr>
          <w:rFonts w:hint="eastAsia"/>
        </w:rPr>
        <w:t>　　图表 72 近4年株洲市杜能新材料有责任限公司资产负债率变化情况</w:t>
      </w:r>
      <w:r>
        <w:rPr>
          <w:rFonts w:hint="eastAsia"/>
        </w:rPr>
        <w:br/>
      </w:r>
      <w:r>
        <w:rPr>
          <w:rFonts w:hint="eastAsia"/>
        </w:rPr>
        <w:t>　　图表 73 近4年株洲市杜能新材料有责任限公司产权比率变化情况</w:t>
      </w:r>
      <w:r>
        <w:rPr>
          <w:rFonts w:hint="eastAsia"/>
        </w:rPr>
        <w:br/>
      </w:r>
      <w:r>
        <w:rPr>
          <w:rFonts w:hint="eastAsia"/>
        </w:rPr>
        <w:t>　　图表 74 近4年株洲市杜能新材料有责任限公司产权比率变化情况</w:t>
      </w:r>
      <w:r>
        <w:rPr>
          <w:rFonts w:hint="eastAsia"/>
        </w:rPr>
        <w:br/>
      </w:r>
      <w:r>
        <w:rPr>
          <w:rFonts w:hint="eastAsia"/>
        </w:rPr>
        <w:t>　　图表 75 近4年株洲市杜能新材料有责任限公司总资产周转次数变化情况</w:t>
      </w:r>
      <w:r>
        <w:rPr>
          <w:rFonts w:hint="eastAsia"/>
        </w:rPr>
        <w:br/>
      </w:r>
      <w:r>
        <w:rPr>
          <w:rFonts w:hint="eastAsia"/>
        </w:rPr>
        <w:t>　　图表 76 近4年株洲市杜能新材料有责任限公司总资产周转次数变化情况</w:t>
      </w:r>
      <w:r>
        <w:rPr>
          <w:rFonts w:hint="eastAsia"/>
        </w:rPr>
        <w:br/>
      </w:r>
      <w:r>
        <w:rPr>
          <w:rFonts w:hint="eastAsia"/>
        </w:rPr>
        <w:t>　　图表 77 近4年湖南中泰特种装备有限责任公司固定资产周转次数情况</w:t>
      </w:r>
      <w:r>
        <w:rPr>
          <w:rFonts w:hint="eastAsia"/>
        </w:rPr>
        <w:br/>
      </w:r>
      <w:r>
        <w:rPr>
          <w:rFonts w:hint="eastAsia"/>
        </w:rPr>
        <w:t>　　图表 78 近4年湖南中泰特种装备有限责任公司固定资产周转次数变化情况</w:t>
      </w:r>
      <w:r>
        <w:rPr>
          <w:rFonts w:hint="eastAsia"/>
        </w:rPr>
        <w:br/>
      </w:r>
      <w:r>
        <w:rPr>
          <w:rFonts w:hint="eastAsia"/>
        </w:rPr>
        <w:t>　　图表 79 近4年湖南中泰特种装备有限责任公司流动资产周转次数变化情况</w:t>
      </w:r>
      <w:r>
        <w:rPr>
          <w:rFonts w:hint="eastAsia"/>
        </w:rPr>
        <w:br/>
      </w:r>
      <w:r>
        <w:rPr>
          <w:rFonts w:hint="eastAsia"/>
        </w:rPr>
        <w:t>　　图表 80 近4年湖南中泰特种装备有限责任公司流动资产周转次数变化情况</w:t>
      </w:r>
      <w:r>
        <w:rPr>
          <w:rFonts w:hint="eastAsia"/>
        </w:rPr>
        <w:br/>
      </w:r>
      <w:r>
        <w:rPr>
          <w:rFonts w:hint="eastAsia"/>
        </w:rPr>
        <w:t>　　图表 81 近4年湖南中泰特种装备有限责任公司销售毛利率变化情况</w:t>
      </w:r>
      <w:r>
        <w:rPr>
          <w:rFonts w:hint="eastAsia"/>
        </w:rPr>
        <w:br/>
      </w:r>
      <w:r>
        <w:rPr>
          <w:rFonts w:hint="eastAsia"/>
        </w:rPr>
        <w:t>　　图表 82 近4年湖南中泰特种装备有限责任公司销售毛利率变化情况</w:t>
      </w:r>
      <w:r>
        <w:rPr>
          <w:rFonts w:hint="eastAsia"/>
        </w:rPr>
        <w:br/>
      </w:r>
      <w:r>
        <w:rPr>
          <w:rFonts w:hint="eastAsia"/>
        </w:rPr>
        <w:t>　　图表 83 近4年湖南中泰特种装备有限责任公司资产负债率变化情况</w:t>
      </w:r>
      <w:r>
        <w:rPr>
          <w:rFonts w:hint="eastAsia"/>
        </w:rPr>
        <w:br/>
      </w:r>
      <w:r>
        <w:rPr>
          <w:rFonts w:hint="eastAsia"/>
        </w:rPr>
        <w:t>　　图表 84 近4年湖南中泰特种装备有限责任公司资产负债率变化情况</w:t>
      </w:r>
      <w:r>
        <w:rPr>
          <w:rFonts w:hint="eastAsia"/>
        </w:rPr>
        <w:br/>
      </w:r>
      <w:r>
        <w:rPr>
          <w:rFonts w:hint="eastAsia"/>
        </w:rPr>
        <w:t>　　图表 85 近4年湖南中泰特种装备有限责任公司产权比率变化情况</w:t>
      </w:r>
      <w:r>
        <w:rPr>
          <w:rFonts w:hint="eastAsia"/>
        </w:rPr>
        <w:br/>
      </w:r>
      <w:r>
        <w:rPr>
          <w:rFonts w:hint="eastAsia"/>
        </w:rPr>
        <w:t>　　图表 86 近4年湖南中泰特种装备有限责任公司产权比率变化情况</w:t>
      </w:r>
      <w:r>
        <w:rPr>
          <w:rFonts w:hint="eastAsia"/>
        </w:rPr>
        <w:br/>
      </w:r>
      <w:r>
        <w:rPr>
          <w:rFonts w:hint="eastAsia"/>
        </w:rPr>
        <w:t>　　图表 87 近4年湖南中泰特种装备有限责任公司总资产周转次数变化情况</w:t>
      </w:r>
      <w:r>
        <w:rPr>
          <w:rFonts w:hint="eastAsia"/>
        </w:rPr>
        <w:br/>
      </w:r>
      <w:r>
        <w:rPr>
          <w:rFonts w:hint="eastAsia"/>
        </w:rPr>
        <w:t>　　图表 88 近4年湖南中泰特种装备有限责任公司总资产周转次数变化情况</w:t>
      </w:r>
      <w:r>
        <w:rPr>
          <w:rFonts w:hint="eastAsia"/>
        </w:rPr>
        <w:br/>
      </w:r>
      <w:r>
        <w:rPr>
          <w:rFonts w:hint="eastAsia"/>
        </w:rPr>
        <w:t>　　图表 89 近4年山东爱地高分子材料有限公司固定资产周转次数情况</w:t>
      </w:r>
      <w:r>
        <w:rPr>
          <w:rFonts w:hint="eastAsia"/>
        </w:rPr>
        <w:br/>
      </w:r>
      <w:r>
        <w:rPr>
          <w:rFonts w:hint="eastAsia"/>
        </w:rPr>
        <w:t>　　图表 90 近4年山东爱地高分子材料有限公司固定资产周转次数变化情况</w:t>
      </w:r>
      <w:r>
        <w:rPr>
          <w:rFonts w:hint="eastAsia"/>
        </w:rPr>
        <w:br/>
      </w:r>
      <w:r>
        <w:rPr>
          <w:rFonts w:hint="eastAsia"/>
        </w:rPr>
        <w:t>　　图表 91 近4年山东爱地高分子材料有限公司流动资产周转次数变化情况</w:t>
      </w:r>
      <w:r>
        <w:rPr>
          <w:rFonts w:hint="eastAsia"/>
        </w:rPr>
        <w:br/>
      </w:r>
      <w:r>
        <w:rPr>
          <w:rFonts w:hint="eastAsia"/>
        </w:rPr>
        <w:t>　　图表 92 近4年山东爱地高分子材料有限公司流动资产周转次数变化情况</w:t>
      </w:r>
      <w:r>
        <w:rPr>
          <w:rFonts w:hint="eastAsia"/>
        </w:rPr>
        <w:br/>
      </w:r>
      <w:r>
        <w:rPr>
          <w:rFonts w:hint="eastAsia"/>
        </w:rPr>
        <w:t>　　图表 93 近4年山东爱地高分子材料有限公司销售毛利率变化情况</w:t>
      </w:r>
      <w:r>
        <w:rPr>
          <w:rFonts w:hint="eastAsia"/>
        </w:rPr>
        <w:br/>
      </w:r>
      <w:r>
        <w:rPr>
          <w:rFonts w:hint="eastAsia"/>
        </w:rPr>
        <w:t>　　图表 94 近4年山东爱地高分子材料有限公司销售毛利率变化情况</w:t>
      </w:r>
      <w:r>
        <w:rPr>
          <w:rFonts w:hint="eastAsia"/>
        </w:rPr>
        <w:br/>
      </w:r>
      <w:r>
        <w:rPr>
          <w:rFonts w:hint="eastAsia"/>
        </w:rPr>
        <w:t>　　图表 95 近4年山东爱地高分子材料有限公司资产负债率变化情况</w:t>
      </w:r>
      <w:r>
        <w:rPr>
          <w:rFonts w:hint="eastAsia"/>
        </w:rPr>
        <w:br/>
      </w:r>
      <w:r>
        <w:rPr>
          <w:rFonts w:hint="eastAsia"/>
        </w:rPr>
        <w:t>　　图表 96 近4年山东爱地高分子材料有限公司资产负债率变化情况</w:t>
      </w:r>
      <w:r>
        <w:rPr>
          <w:rFonts w:hint="eastAsia"/>
        </w:rPr>
        <w:br/>
      </w:r>
      <w:r>
        <w:rPr>
          <w:rFonts w:hint="eastAsia"/>
        </w:rPr>
        <w:t>　　图表 97 近4年山东爱地高分子材料有限公司产权比率变化情况</w:t>
      </w:r>
      <w:r>
        <w:rPr>
          <w:rFonts w:hint="eastAsia"/>
        </w:rPr>
        <w:br/>
      </w:r>
      <w:r>
        <w:rPr>
          <w:rFonts w:hint="eastAsia"/>
        </w:rPr>
        <w:t>　　图表 98 近4年山东爱地高分子材料有限公司产权比率变化情况</w:t>
      </w:r>
      <w:r>
        <w:rPr>
          <w:rFonts w:hint="eastAsia"/>
        </w:rPr>
        <w:br/>
      </w:r>
      <w:r>
        <w:rPr>
          <w:rFonts w:hint="eastAsia"/>
        </w:rPr>
        <w:t>　　图表 99 近4年山东爱地高分子材料有限公司总资产周转次数变化情况</w:t>
      </w:r>
      <w:r>
        <w:rPr>
          <w:rFonts w:hint="eastAsia"/>
        </w:rPr>
        <w:br/>
      </w:r>
      <w:r>
        <w:rPr>
          <w:rFonts w:hint="eastAsia"/>
        </w:rPr>
        <w:t>　　图表 100 近4年山东爱地高分子材料有限公司总资产周转次数变化情况</w:t>
      </w:r>
      <w:r>
        <w:rPr>
          <w:rFonts w:hint="eastAsia"/>
        </w:rPr>
        <w:br/>
      </w:r>
      <w:r>
        <w:rPr>
          <w:rFonts w:hint="eastAsia"/>
        </w:rPr>
        <w:t>　　图表 101 近4年宁波大成新材料股份有限公司固定资产周转次数情况</w:t>
      </w:r>
      <w:r>
        <w:rPr>
          <w:rFonts w:hint="eastAsia"/>
        </w:rPr>
        <w:br/>
      </w:r>
      <w:r>
        <w:rPr>
          <w:rFonts w:hint="eastAsia"/>
        </w:rPr>
        <w:t>　　图表 102 近4年宁波大成新材料股份有限公司固定资产周转次数变化情况</w:t>
      </w:r>
      <w:r>
        <w:rPr>
          <w:rFonts w:hint="eastAsia"/>
        </w:rPr>
        <w:br/>
      </w:r>
      <w:r>
        <w:rPr>
          <w:rFonts w:hint="eastAsia"/>
        </w:rPr>
        <w:t>　　图表 103 近4年宁波大成新材料股份有限公司流动资产周转次数变化情况</w:t>
      </w:r>
      <w:r>
        <w:rPr>
          <w:rFonts w:hint="eastAsia"/>
        </w:rPr>
        <w:br/>
      </w:r>
      <w:r>
        <w:rPr>
          <w:rFonts w:hint="eastAsia"/>
        </w:rPr>
        <w:t>　　图表 104 近4年宁波大成新材料股份有限公司流动资产周转次数变化情况</w:t>
      </w:r>
      <w:r>
        <w:rPr>
          <w:rFonts w:hint="eastAsia"/>
        </w:rPr>
        <w:br/>
      </w:r>
      <w:r>
        <w:rPr>
          <w:rFonts w:hint="eastAsia"/>
        </w:rPr>
        <w:t>　　图表 105 近4年宁波大成新材料股份有限公司销售毛利率变化情况</w:t>
      </w:r>
      <w:r>
        <w:rPr>
          <w:rFonts w:hint="eastAsia"/>
        </w:rPr>
        <w:br/>
      </w:r>
      <w:r>
        <w:rPr>
          <w:rFonts w:hint="eastAsia"/>
        </w:rPr>
        <w:t>　　图表 106 近4年宁波大成新材料股份有限公司销售毛利率变化情况</w:t>
      </w:r>
      <w:r>
        <w:rPr>
          <w:rFonts w:hint="eastAsia"/>
        </w:rPr>
        <w:br/>
      </w:r>
      <w:r>
        <w:rPr>
          <w:rFonts w:hint="eastAsia"/>
        </w:rPr>
        <w:t>　　图表 107 近4年宁波大成新材料股份有限公司资产负债率变化情况</w:t>
      </w:r>
      <w:r>
        <w:rPr>
          <w:rFonts w:hint="eastAsia"/>
        </w:rPr>
        <w:br/>
      </w:r>
      <w:r>
        <w:rPr>
          <w:rFonts w:hint="eastAsia"/>
        </w:rPr>
        <w:t>　　图表 108 近4年宁波大成新材料股份有限公司资产负债率变化情况</w:t>
      </w:r>
      <w:r>
        <w:rPr>
          <w:rFonts w:hint="eastAsia"/>
        </w:rPr>
        <w:br/>
      </w:r>
      <w:r>
        <w:rPr>
          <w:rFonts w:hint="eastAsia"/>
        </w:rPr>
        <w:t>　　图表 109 近4年宁波大成新材料股份有限公司产权比率变化情况</w:t>
      </w:r>
      <w:r>
        <w:rPr>
          <w:rFonts w:hint="eastAsia"/>
        </w:rPr>
        <w:br/>
      </w:r>
      <w:r>
        <w:rPr>
          <w:rFonts w:hint="eastAsia"/>
        </w:rPr>
        <w:t>　　图表 110 近4年宁波大成新材料股份有限公司产权比率变化情况</w:t>
      </w:r>
      <w:r>
        <w:rPr>
          <w:rFonts w:hint="eastAsia"/>
        </w:rPr>
        <w:br/>
      </w:r>
      <w:r>
        <w:rPr>
          <w:rFonts w:hint="eastAsia"/>
        </w:rPr>
        <w:t>　　图表 111 近4年宁波大成新材料股份有限公司总资产周转次数变化情况</w:t>
      </w:r>
      <w:r>
        <w:rPr>
          <w:rFonts w:hint="eastAsia"/>
        </w:rPr>
        <w:br/>
      </w:r>
      <w:r>
        <w:rPr>
          <w:rFonts w:hint="eastAsia"/>
        </w:rPr>
        <w:t>　　图表 112 近4年宁波大成新材料股份有限公司总资产周转次数变化情况</w:t>
      </w:r>
      <w:r>
        <w:rPr>
          <w:rFonts w:hint="eastAsia"/>
        </w:rPr>
        <w:br/>
      </w:r>
      <w:r>
        <w:rPr>
          <w:rFonts w:hint="eastAsia"/>
        </w:rPr>
        <w:t>　　图表 113 近4年北京同益中特种纤维技术开发有限公司流动资产周转次数变化情况</w:t>
      </w:r>
      <w:r>
        <w:rPr>
          <w:rFonts w:hint="eastAsia"/>
        </w:rPr>
        <w:br/>
      </w:r>
      <w:r>
        <w:rPr>
          <w:rFonts w:hint="eastAsia"/>
        </w:rPr>
        <w:t>　　图表 114 近4年北京同益中特种纤维技术开发有限公司总资产周转次数变化情况</w:t>
      </w:r>
      <w:r>
        <w:rPr>
          <w:rFonts w:hint="eastAsia"/>
        </w:rPr>
        <w:br/>
      </w:r>
      <w:r>
        <w:rPr>
          <w:rFonts w:hint="eastAsia"/>
        </w:rPr>
        <w:t>　　图表 115 近4年北京同益中特种纤维技术开发有限公司销售毛利率变化情况</w:t>
      </w:r>
      <w:r>
        <w:rPr>
          <w:rFonts w:hint="eastAsia"/>
        </w:rPr>
        <w:br/>
      </w:r>
      <w:r>
        <w:rPr>
          <w:rFonts w:hint="eastAsia"/>
        </w:rPr>
        <w:t>　　图表 116 近4年北京同益中特种纤维技术开发有限公司资产负债率变化情况</w:t>
      </w:r>
      <w:r>
        <w:rPr>
          <w:rFonts w:hint="eastAsia"/>
        </w:rPr>
        <w:br/>
      </w:r>
      <w:r>
        <w:rPr>
          <w:rFonts w:hint="eastAsia"/>
        </w:rPr>
        <w:t>　　图表 117 近4年北京同益中特种纤维技术开发有限公司产权比率变化情况</w:t>
      </w:r>
      <w:r>
        <w:rPr>
          <w:rFonts w:hint="eastAsia"/>
        </w:rPr>
        <w:br/>
      </w:r>
      <w:r>
        <w:rPr>
          <w:rFonts w:hint="eastAsia"/>
        </w:rPr>
        <w:t>　　图表 118 近4年北京同益中特种纤维技术开发有限公司固定资产周转次数情况</w:t>
      </w:r>
      <w:r>
        <w:rPr>
          <w:rFonts w:hint="eastAsia"/>
        </w:rPr>
        <w:br/>
      </w:r>
      <w:r>
        <w:rPr>
          <w:rFonts w:hint="eastAsia"/>
        </w:rPr>
        <w:t>　　图表 119 我国超高分子量聚乙烯各地区对比销售分析</w:t>
      </w:r>
      <w:r>
        <w:rPr>
          <w:rFonts w:hint="eastAsia"/>
        </w:rPr>
        <w:br/>
      </w:r>
      <w:r>
        <w:rPr>
          <w:rFonts w:hint="eastAsia"/>
        </w:rPr>
        <w:t>　　图表 120 2020-2025年山东地区各规格产品盈利能力变化</w:t>
      </w:r>
      <w:r>
        <w:rPr>
          <w:rFonts w:hint="eastAsia"/>
        </w:rPr>
        <w:br/>
      </w:r>
      <w:r>
        <w:rPr>
          <w:rFonts w:hint="eastAsia"/>
        </w:rPr>
        <w:t>　　图表 121 山东地区超高分子量聚乙烯CR5与CR10厂家市场销售份额</w:t>
      </w:r>
      <w:r>
        <w:rPr>
          <w:rFonts w:hint="eastAsia"/>
        </w:rPr>
        <w:br/>
      </w:r>
      <w:r>
        <w:rPr>
          <w:rFonts w:hint="eastAsia"/>
        </w:rPr>
        <w:t>　　图表 122 2020-2025年山东地区各规格产品销售比例变化</w:t>
      </w:r>
      <w:r>
        <w:rPr>
          <w:rFonts w:hint="eastAsia"/>
        </w:rPr>
        <w:br/>
      </w:r>
      <w:r>
        <w:rPr>
          <w:rFonts w:hint="eastAsia"/>
        </w:rPr>
        <w:t>　　图表 123 2020-2025年河北地区各规格产品盈利能力变化</w:t>
      </w:r>
      <w:r>
        <w:rPr>
          <w:rFonts w:hint="eastAsia"/>
        </w:rPr>
        <w:br/>
      </w:r>
      <w:r>
        <w:rPr>
          <w:rFonts w:hint="eastAsia"/>
        </w:rPr>
        <w:t>　　图表 124 河北地区超高分子量聚乙烯CR5与CR10厂家市场销售份额</w:t>
      </w:r>
      <w:r>
        <w:rPr>
          <w:rFonts w:hint="eastAsia"/>
        </w:rPr>
        <w:br/>
      </w:r>
      <w:r>
        <w:rPr>
          <w:rFonts w:hint="eastAsia"/>
        </w:rPr>
        <w:t>　　图表 125 2020-2025年河北地区各规格产品销售比例变化</w:t>
      </w:r>
      <w:r>
        <w:rPr>
          <w:rFonts w:hint="eastAsia"/>
        </w:rPr>
        <w:br/>
      </w:r>
      <w:r>
        <w:rPr>
          <w:rFonts w:hint="eastAsia"/>
        </w:rPr>
        <w:t>　　图表 126 2020-2025年四川地区各规格产品盈利能力变化</w:t>
      </w:r>
      <w:r>
        <w:rPr>
          <w:rFonts w:hint="eastAsia"/>
        </w:rPr>
        <w:br/>
      </w:r>
      <w:r>
        <w:rPr>
          <w:rFonts w:hint="eastAsia"/>
        </w:rPr>
        <w:t>　　图表 127 四川地区超高分子量聚乙烯CR5与CR10厂家市场销售份额</w:t>
      </w:r>
      <w:r>
        <w:rPr>
          <w:rFonts w:hint="eastAsia"/>
        </w:rPr>
        <w:br/>
      </w:r>
      <w:r>
        <w:rPr>
          <w:rFonts w:hint="eastAsia"/>
        </w:rPr>
        <w:t>　　图表 128 2020-2025年四川地区各规格产品销售比例变化</w:t>
      </w:r>
      <w:r>
        <w:rPr>
          <w:rFonts w:hint="eastAsia"/>
        </w:rPr>
        <w:br/>
      </w:r>
      <w:r>
        <w:rPr>
          <w:rFonts w:hint="eastAsia"/>
        </w:rPr>
        <w:t>　　图表 129 2020-2025年江苏地区各规格产品盈利能力变化</w:t>
      </w:r>
      <w:r>
        <w:rPr>
          <w:rFonts w:hint="eastAsia"/>
        </w:rPr>
        <w:br/>
      </w:r>
      <w:r>
        <w:rPr>
          <w:rFonts w:hint="eastAsia"/>
        </w:rPr>
        <w:t>　　图表 130 江苏地区超高分子量聚乙烯CR5与CR10厂家市场销售份额</w:t>
      </w:r>
      <w:r>
        <w:rPr>
          <w:rFonts w:hint="eastAsia"/>
        </w:rPr>
        <w:br/>
      </w:r>
      <w:r>
        <w:rPr>
          <w:rFonts w:hint="eastAsia"/>
        </w:rPr>
        <w:t>　　图表 131 2020-2025年江苏地区各规格产品销售比例变化</w:t>
      </w:r>
      <w:r>
        <w:rPr>
          <w:rFonts w:hint="eastAsia"/>
        </w:rPr>
        <w:br/>
      </w:r>
      <w:r>
        <w:rPr>
          <w:rFonts w:hint="eastAsia"/>
        </w:rPr>
        <w:t>　　图表 132 三元评价模型</w:t>
      </w:r>
      <w:r>
        <w:rPr>
          <w:rFonts w:hint="eastAsia"/>
        </w:rPr>
        <w:br/>
      </w:r>
      <w:r>
        <w:rPr>
          <w:rFonts w:hint="eastAsia"/>
        </w:rPr>
        <w:t>　　图表 133 超高分子量聚乙烯技术应用注意事项分析</w:t>
      </w:r>
      <w:r>
        <w:rPr>
          <w:rFonts w:hint="eastAsia"/>
        </w:rPr>
        <w:br/>
      </w:r>
      <w:r>
        <w:rPr>
          <w:rFonts w:hint="eastAsia"/>
        </w:rPr>
        <w:t>　　图表 134 超高分子量聚乙烯项目投资注意事项图</w:t>
      </w:r>
      <w:r>
        <w:rPr>
          <w:rFonts w:hint="eastAsia"/>
        </w:rPr>
        <w:br/>
      </w:r>
      <w:r>
        <w:rPr>
          <w:rFonts w:hint="eastAsia"/>
        </w:rPr>
        <w:t>　　图表 135 超高分子量聚乙烯行业生产开发注意事项</w:t>
      </w:r>
      <w:r>
        <w:rPr>
          <w:rFonts w:hint="eastAsia"/>
        </w:rPr>
        <w:br/>
      </w:r>
      <w:r>
        <w:rPr>
          <w:rFonts w:hint="eastAsia"/>
        </w:rPr>
        <w:t>　　图表 136 超高分子量聚乙烯销售注意事项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b9f6d79094493" w:history="1">
        <w:r>
          <w:rPr>
            <w:rStyle w:val="Hyperlink"/>
          </w:rPr>
          <w:t>2025-2031年中国超高分子量聚乙烯市场现状研究分析与发展前景预测报告</w:t>
        </w:r>
      </w:hyperlink>
      <w:r>
        <w:rPr>
          <w:color w:val="C00000"/>
        </w:rPr>
        <w:t>》，报告编号：</w:t>
      </w:r>
      <w:r>
        <w:rPr>
          <w:rFonts w:hint="eastAsia"/>
          <w:color w:val="C00000"/>
        </w:rPr>
        <w:t>1638665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b9f6d79094493" w:history="1">
        <w:r>
          <w:rPr>
            <w:rStyle w:val="Hyperlink"/>
          </w:rPr>
          <w:t>https://www.20087.com/M_ShiYouHuaGong/65/ChaoGaoFenZiLiangJuYiXiHangYeXianZhuangYuFaZhanQianJing.html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热点：UHMWPE超高密度聚乙烯、超高强度聚乙烯纤维、超高分孑聚乙烯价格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9d0bd10b4a8c" w:history="1">
      <w:r>
        <w:rPr>
          <w:rStyle w:val="Hyperlink"/>
        </w:rPr>
        <w:t>2025-2031年中国超高分子量聚乙烯市场现状研究分析与发展前景预测报告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ChaoGaoFenZiLiangJuYiXiHangYeXianZhuangYuFaZhanQianJing.html" TargetMode="External" Id="R7e4b9f6d79094493" /></Relationships>
</file>

<file path=word/_rels/header2.xml.rels>&#65279;<?xml version="1.0" encoding="utf-8"?><Relationships xmlns="http://schemas.openxmlformats.org/package/2006/relationships"><Relationship Type="http://schemas.openxmlformats.org/officeDocument/2006/relationships/hyperlink" Target="https://www.20087.com/M_ShiYouHuaGong/65/ChaoGaoFenZiLiangJuYiXiHangYeXianZhuangYuFaZhanQianJing.html" TargetMode="External" Id="Rb1279d0bd10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2025-04-06T06:08:00Z</dcterms:created>
  <dcterms:modified xsi:type="dcterms:W3CDTF">2025-04-06T07:08:00Z</dcterms:modified>
  <dc:subject>2025-2031年中国超高分子量聚乙烯市场现状研究分析与发展前景预测报告</dc:subject>
  <dc:title>2025-2031年中国超高分子量聚乙烯市场现状研究分析与发展前景预测报告</dc:title>
  <cp:keywords>2025-2031年中国超高分子量聚乙烯市场现状研究分析与发展前景预测报告</cp:keywords>
  <dc:description>2025-2031年中国超高分子量聚乙烯市场现状研究分析与发展前景预测报告</dc:description>
</cp:coreProperties>
</file>