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505662c764315" w:history="1">
              <w:r>
                <w:rPr>
                  <w:rStyle w:val="Hyperlink"/>
                </w:rPr>
                <w:t>全球与中国1,8-二氯蒽醌市场现状及趋势分析报告（2025-2031年）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505662c764315" w:history="1">
              <w:r>
                <w:rPr>
                  <w:rStyle w:val="Hyperlink"/>
                </w:rPr>
                <w:t>全球与中国1,8-二氯蒽醌市场现状及趋势分析报告（2025-2031年）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505662c764315" w:history="1">
                <w:r>
                  <w:rPr>
                    <w:rStyle w:val="Hyperlink"/>
                  </w:rPr>
                  <w:t>https://www.20087.com/5/36/1-8-ErLvEnKunFaZhanQuShiFenXi.html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二氯蒽醌作为染料和颜料工业的重要中间体，当前正通过合成路线优化和副产品回收技术，实现更高效、更经济的生产。它在生产活性染料、氧化还原指示剂等方面具有不可替代的作用。目前，通过改进反应介质、提高原料利用率，1,8-二氯蒽醌的生产成本和能耗得到有效控制，同时副产品的回收利用也大大减少了废弃物排放，满足了染料行业对成本控制和环保生产的需求。</w:t>
      </w:r>
      <w:r>
        <w:rPr>
          <w:rFonts w:hint="eastAsia"/>
        </w:rPr>
        <w:br/>
      </w:r>
      <w:r>
        <w:rPr>
          <w:rFonts w:hint="eastAsia"/>
        </w:rPr>
        <w:t>　　未来，1,8-二氯蒽醌的生产将朝着更清洁、更循环、更集成化的方向发展。更清洁体现在将采用绿色化学原理，减少有毒有害物质的使用，推动染料行业的绿色转型。更循环的目标下，生产过程将加强副产品的回收和再利用，构建循环经济模式，提高资源利用效率。更集成化则意味着将与下游染料生产紧密配合，形成产业链上下游协同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505662c764315" w:history="1">
        <w:r>
          <w:rPr>
            <w:rStyle w:val="Hyperlink"/>
          </w:rPr>
          <w:t>全球与中国1,8-二氯蒽醌市场现状及趋势分析报告（2025-2031年）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1,8-二氯蒽醌行业的发展现状、市场规模、供需动态及进出口情况。报告详细解读了1,8-二氯蒽醌产业链上下游、重点区域市场、竞争格局及领先企业的表现，同时评估了1,8-二氯蒽醌行业风险与投资机会。通过对1,8-二氯蒽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中国1,8-二氯蒽醌概述</w:t>
      </w:r>
      <w:r>
        <w:rPr>
          <w:rFonts w:hint="eastAsia"/>
        </w:rPr>
        <w:br/>
      </w:r>
      <w:r>
        <w:rPr>
          <w:rFonts w:hint="eastAsia"/>
        </w:rPr>
        <w:t>　　第一节 1,8-二氯蒽醌行业定义</w:t>
      </w:r>
      <w:r>
        <w:rPr>
          <w:rFonts w:hint="eastAsia"/>
        </w:rPr>
        <w:br/>
      </w:r>
      <w:r>
        <w:rPr>
          <w:rFonts w:hint="eastAsia"/>
        </w:rPr>
        <w:t>　　第二节 1,8-二氯蒽醌行业发展特性</w:t>
      </w:r>
      <w:r>
        <w:rPr>
          <w:rFonts w:hint="eastAsia"/>
        </w:rPr>
        <w:br/>
      </w:r>
      <w:r>
        <w:rPr>
          <w:rFonts w:hint="eastAsia"/>
        </w:rPr>
        <w:t>　　第三节 1,8-二氯蒽醌产业链分析</w:t>
      </w:r>
      <w:r>
        <w:rPr>
          <w:rFonts w:hint="eastAsia"/>
        </w:rPr>
        <w:br/>
      </w:r>
      <w:r>
        <w:rPr>
          <w:rFonts w:hint="eastAsia"/>
        </w:rPr>
        <w:t>　　第四节 1,8-二氯蒽醌行业生命周期分析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2024-2025年国外1,8-二氯蒽醌市场发展概况</w:t>
      </w:r>
      <w:r>
        <w:rPr>
          <w:rFonts w:hint="eastAsia"/>
        </w:rPr>
        <w:br/>
      </w:r>
      <w:r>
        <w:rPr>
          <w:rFonts w:hint="eastAsia"/>
        </w:rPr>
        <w:t>　　第一节 全球1,8-二氯蒽醌市场发展分析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北美地区主要国家1,8-二氯蒽醌市场概况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欧盟地区主要国家1,8-二氯蒽醌市场概况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亚洲地区主要国家1,8-二氯蒽醌市场概况</w:t>
      </w:r>
      <w:r>
        <w:rPr>
          <w:rFonts w:hint="eastAsia"/>
        </w:rPr>
        <w:br/>
      </w:r>
      <w:r>
        <w:rPr>
          <w:rFonts w:hint="eastAsia"/>
        </w:rPr>
        <w:t>　　第五节 全球1,8-二氯蒽醌市场发展预测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2024-2025年中国1,8-二氯蒽醌发展环境分析</w:t>
      </w:r>
      <w:r>
        <w:rPr>
          <w:rFonts w:hint="eastAsia"/>
        </w:rPr>
        <w:br/>
      </w:r>
      <w:r>
        <w:rPr>
          <w:rFonts w:hint="eastAsia"/>
        </w:rPr>
        <w:t>　　第一节 1,8-二氯蒽醌行业经济环境分析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1,8-二氯蒽醌行业相关政策、标准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1,8-二氯蒽醌行业相关发展规划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2024-2025年1,8-二氯蒽醌行业技术发展现状及趋势分析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1,8-二氯蒽醌行业技术发展现状分析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国内外1,8-二氯蒽醌行业技术差异与原因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1,8-二氯蒽醌行业技术发展方向、趋势预测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提升1,8-二氯蒽醌行业技术能力策略建议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2024-2025年1,8-二氯蒽醌市场特性分析</w:t>
      </w:r>
      <w:r>
        <w:rPr>
          <w:rFonts w:hint="eastAsia"/>
        </w:rPr>
        <w:br/>
      </w:r>
      <w:r>
        <w:rPr>
          <w:rFonts w:hint="eastAsia"/>
        </w:rPr>
        <w:t>　　第一节 1,8-二氯蒽醌行业集中度分析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2024-2025年1,8-二氯蒽醌行业SWOT分析</w:t>
      </w:r>
      <w:r>
        <w:rPr>
          <w:rFonts w:hint="eastAsia"/>
        </w:rPr>
        <w:br/>
      </w:r>
      <w:r>
        <w:rPr>
          <w:rFonts w:hint="eastAsia"/>
        </w:rPr>
        <w:t>　　　　一、1,8-二氯蒽醌行业优势</w:t>
      </w:r>
      <w:r>
        <w:rPr>
          <w:rFonts w:hint="eastAsia"/>
        </w:rPr>
        <w:br/>
      </w:r>
      <w:r>
        <w:rPr>
          <w:rFonts w:hint="eastAsia"/>
        </w:rPr>
        <w:t>　　　　二、1,8-二氯蒽醌行业劣势</w:t>
      </w:r>
      <w:r>
        <w:rPr>
          <w:rFonts w:hint="eastAsia"/>
        </w:rPr>
        <w:br/>
      </w:r>
      <w:r>
        <w:rPr>
          <w:rFonts w:hint="eastAsia"/>
        </w:rPr>
        <w:t>　　　　三、1,8-二氯蒽醌行业机会</w:t>
      </w:r>
      <w:r>
        <w:rPr>
          <w:rFonts w:hint="eastAsia"/>
        </w:rPr>
        <w:br/>
      </w:r>
      <w:r>
        <w:rPr>
          <w:rFonts w:hint="eastAsia"/>
        </w:rPr>
        <w:t>　　　　四、1,8-二氯蒽醌行业风险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中国1,8-二氯蒽醌发展现状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2024-2025年中国1,8-二氯蒽醌市场现状分析</w:t>
      </w:r>
      <w:r>
        <w:rPr>
          <w:rFonts w:hint="eastAsia"/>
        </w:rPr>
        <w:br/>
      </w:r>
      <w:r>
        <w:rPr>
          <w:rFonts w:hint="eastAsia"/>
        </w:rPr>
        <w:t>　　第二节 中国1,8-二氯蒽醌行业产量情况分析及预测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一、1,8-二氯蒽醌总体产能规模</w:t>
      </w:r>
      <w:r>
        <w:rPr>
          <w:rFonts w:hint="eastAsia"/>
        </w:rPr>
        <w:br/>
      </w:r>
      <w:r>
        <w:rPr>
          <w:rFonts w:hint="eastAsia"/>
        </w:rPr>
        <w:t>　　　　二、1,8-二氯蒽醌生产区域分布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三、2019-2024年中国1,8-二氯蒽醌产量统计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三、2025-2031年中国1,8-二氯蒽醌产量预测</w:t>
      </w:r>
      <w:r>
        <w:rPr>
          <w:rFonts w:hint="eastAsia"/>
        </w:rPr>
        <w:br/>
      </w:r>
      <w:r>
        <w:rPr>
          <w:rFonts w:hint="eastAsia"/>
        </w:rPr>
        <w:t>　　第三节 中国1,8-二氯蒽醌市场需求分析及预测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一、中国1,8-二氯蒽醌市场需求特点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二、2019-2024年中国1,8-二氯蒽醌市场需求量统计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三、2025-2031年中国1,8-二氯蒽醌市场需求量预测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中国1,8-二氯蒽醌价格趋势分析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二、2025-2031年中国1,8-二氯蒽醌市场价格走势预测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2019-2024年1,8-二氯蒽醌行业经济运行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2019-2024年中国1,8-二氯蒽醌行业盈利能力分析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2019-2024年中国1,8-二氯蒽醌行业发展能力分析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2019-2024年1,8-二氯蒽醌行业偿债能力分析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2019-2024年1,8-二氯蒽醌制造企业数量分析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中国1,8-二氯蒽醌行业重点地区发展分析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**地区1,8-二氯蒽醌市场发展分析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**地区1,8-二氯蒽醌市场发展分析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**地区1,8-二氯蒽醌市场发展分析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**地区1,8-二氯蒽醌市场发展分析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**地区1,8-二氯蒽醌市场发展分析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2019-2024年中国1,8-二氯蒽醌进出口分析</w:t>
      </w:r>
      <w:r>
        <w:rPr>
          <w:rFonts w:hint="eastAsia"/>
        </w:rPr>
        <w:br/>
      </w:r>
      <w:r>
        <w:rPr>
          <w:rFonts w:hint="eastAsia"/>
        </w:rPr>
        <w:t>　　第一节 1,8-二氯蒽醌进口情况分析</w:t>
      </w:r>
      <w:r>
        <w:rPr>
          <w:rFonts w:hint="eastAsia"/>
        </w:rPr>
        <w:br/>
      </w:r>
      <w:r>
        <w:rPr>
          <w:rFonts w:hint="eastAsia"/>
        </w:rPr>
        <w:t>　　第二节 1,8-二氯蒽醌出口情况分析</w:t>
      </w:r>
      <w:r>
        <w:rPr>
          <w:rFonts w:hint="eastAsia"/>
        </w:rPr>
        <w:br/>
      </w:r>
      <w:r>
        <w:rPr>
          <w:rFonts w:hint="eastAsia"/>
        </w:rPr>
        <w:t>　　第三节 影响1,8-二氯蒽醌进出口因素分析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主要1,8-二氯蒽醌生产企业及竞争格局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1,8-二氯蒽醌行业投资战略研究</w:t>
      </w:r>
      <w:r>
        <w:rPr>
          <w:rFonts w:hint="eastAsia"/>
        </w:rPr>
        <w:br/>
      </w:r>
      <w:r>
        <w:rPr>
          <w:rFonts w:hint="eastAsia"/>
        </w:rPr>
        <w:t>　　第一节 1,8-二氯蒽醌行业发展战略研究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对我国1,8-二氯蒽醌品牌的战略思考</w:t>
      </w:r>
      <w:r>
        <w:rPr>
          <w:rFonts w:hint="eastAsia"/>
        </w:rPr>
        <w:br/>
      </w:r>
      <w:r>
        <w:rPr>
          <w:rFonts w:hint="eastAsia"/>
        </w:rPr>
        <w:t>　　　　一、1,8-二氯蒽醌品牌的重要性</w:t>
      </w:r>
      <w:r>
        <w:rPr>
          <w:rFonts w:hint="eastAsia"/>
        </w:rPr>
        <w:br/>
      </w:r>
      <w:r>
        <w:rPr>
          <w:rFonts w:hint="eastAsia"/>
        </w:rPr>
        <w:t>　　　　二、1,8-二氯蒽醌实施品牌战略的意义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三、1,8-二氯蒽醌企业品牌的现状分析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四、我国1,8-二氯蒽醌企业的品牌战略</w:t>
      </w:r>
      <w:r>
        <w:rPr>
          <w:rFonts w:hint="eastAsia"/>
        </w:rPr>
        <w:br/>
      </w:r>
      <w:r>
        <w:rPr>
          <w:rFonts w:hint="eastAsia"/>
        </w:rPr>
        <w:t>　　　　五、1,8-二氯蒽醌品牌战略管理的策略</w:t>
      </w:r>
      <w:r>
        <w:rPr>
          <w:rFonts w:hint="eastAsia"/>
        </w:rPr>
        <w:br/>
      </w:r>
      <w:r>
        <w:rPr>
          <w:rFonts w:hint="eastAsia"/>
        </w:rPr>
        <w:t>　　第三节 1,8-二氯蒽醌经营策略分析</w:t>
      </w:r>
      <w:r>
        <w:rPr>
          <w:rFonts w:hint="eastAsia"/>
        </w:rPr>
        <w:br/>
      </w:r>
      <w:r>
        <w:rPr>
          <w:rFonts w:hint="eastAsia"/>
        </w:rPr>
        <w:t>　　　　一、1,8-二氯蒽醌市场细分策略</w:t>
      </w:r>
      <w:r>
        <w:rPr>
          <w:rFonts w:hint="eastAsia"/>
        </w:rPr>
        <w:br/>
      </w:r>
      <w:r>
        <w:rPr>
          <w:rFonts w:hint="eastAsia"/>
        </w:rPr>
        <w:t>　　　　二、1,8-二氯蒽醌市场创新策略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四、1,8-二氯蒽醌新产品差异化战略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2025-2031年中国1,8-二氯蒽醌发展趋势预测及投资风险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2025-2025年1,8-二氯蒽醌市场前景分析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2025-2031年1,8-二氯蒽醌行业发展趋势预测</w:t>
      </w:r>
      <w:r>
        <w:rPr>
          <w:rFonts w:hint="eastAsia"/>
        </w:rPr>
        <w:br/>
      </w:r>
      <w:r>
        <w:rPr>
          <w:rFonts w:hint="eastAsia"/>
        </w:rPr>
        <w:t>　　第三节 1,8-二氯蒽醌行业投资风险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1,8-二氯蒽醌投资建议</w:t>
      </w:r>
      <w:r>
        <w:rPr>
          <w:rFonts w:hint="eastAsia"/>
        </w:rPr>
        <w:br/>
      </w:r>
      <w:r>
        <w:rPr>
          <w:rFonts w:hint="eastAsia"/>
        </w:rPr>
        <w:t>　　第一节 1,8-二氯蒽醌行业投资环境分析</w:t>
      </w:r>
      <w:r>
        <w:rPr>
          <w:rFonts w:hint="eastAsia"/>
        </w:rPr>
        <w:br/>
      </w:r>
      <w:r>
        <w:rPr>
          <w:rFonts w:hint="eastAsia"/>
        </w:rPr>
        <w:t>　　第二节 1,8-二氯蒽醌行业投资进入壁垒分析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2019-2024年中国1,8-二氯蒽醌市场规模及增长情况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2025-2031年中国1,8-二氯蒽醌行业市场需求预测</w:t>
      </w:r>
      <w:r>
        <w:rPr>
          <w:rFonts w:hint="eastAsia"/>
        </w:rPr>
        <w:br/>
      </w:r>
      <w:r>
        <w:rPr>
          <w:rFonts w:hint="eastAsia"/>
        </w:rPr>
        <w:t>　　图表 **地区1,8-二氯蒽醌市场规模及增长情况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**地区1,8-二氯蒽醌市场规模及增长情况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1,8-二氯蒽醌重点企业经营情况分析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2025年1,8-二氯蒽醌行业壁垒</w:t>
      </w:r>
      <w:r>
        <w:rPr>
          <w:rFonts w:hint="eastAsia"/>
        </w:rPr>
        <w:br/>
      </w:r>
      <w:r>
        <w:rPr>
          <w:rFonts w:hint="eastAsia"/>
        </w:rPr>
        <w:t>　　图表 2025年1,8-二氯蒽醌市场前景分析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2025-2031年中国1,8-二氯蒽醌市场规模预测</w:t>
      </w:r>
      <w:r>
        <w:rPr>
          <w:rFonts w:hint="eastAsia"/>
        </w:rPr>
        <w:br/>
      </w:r>
      <w:r>
        <w:rPr>
          <w:rFonts w:hint="eastAsia"/>
        </w:rPr>
        <w:t>　　图表 2025年1,8-二氯蒽醌发展趋势预测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505662c764315" w:history="1">
        <w:r>
          <w:rPr>
            <w:rStyle w:val="Hyperlink"/>
          </w:rPr>
          <w:t>全球与中国1,8-二氯蒽醌市场现状及趋势分析报告（2025-2031年）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505662c764315" w:history="1">
        <w:r>
          <w:rPr>
            <w:rStyle w:val="Hyperlink"/>
          </w:rPr>
          <w:t>https://www.20087.com/5/36/1-8-ErLvEnKunFaZhanQuShiFenXi.html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热点：23二氯56二氰基对苯醌、1,8-二氯蒽醌用途、26二氨基蒽醌、1,8-二氯蒽醌 唐山、1458四氯蒽醌、1,8-二氯蒽醌生产厂家、蒽醌的作用与功效、1,8-二氯蒽醌 价格、二氰蒽醌别名叫什么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6dca26fb4206" w:history="1">
      <w:r>
        <w:rPr>
          <w:rStyle w:val="Hyperlink"/>
        </w:rPr>
        <w:t>全球与中国1,8-二氯蒽醌市场现状及趋势分析报告（2025-2031年）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1-8-ErLvEnKunFaZhanQuShiFenXi.html" TargetMode="External" Id="Re64505662c7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1-8-ErLvEnKunFaZhanQuShiFenXi.html" TargetMode="External" Id="R72a06dca26fb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2024-09-10T04:48:00Z</dcterms:created>
  <dcterms:modified xsi:type="dcterms:W3CDTF">2024-09-10T05:48:00Z</dcterms:modified>
  <dc:subject>全球与中国1,8-二氯蒽醌市场现状及趋势分析报告（2025-2031年）</dc:subject>
  <dc:title>全球与中国1,8-二氯蒽醌市场现状及趋势分析报告（2025-2031年）</dc:title>
  <cp:keywords>全球与中国1,8-二氯蒽醌市场现状及趋势分析报告（2025-2031年）</cp:keywords>
  <dc:description>全球与中国1,8-二氯蒽醌市场现状及趋势分析报告（2025-2031年）</dc:description>
</cp:coreProperties>
</file>