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8f0366c514d6b" w:history="1">
              <w:r>
                <w:rPr>
                  <w:rStyle w:val="Hyperlink"/>
                </w:rPr>
                <w:t>2025-2031年全球与中国球形石墨行业发展分析及前景趋势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8f0366c514d6b" w:history="1">
              <w:r>
                <w:rPr>
                  <w:rStyle w:val="Hyperlink"/>
                </w:rPr>
                <w:t>2025-2031年全球与中国球形石墨行业发展分析及前景趋势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8f0366c514d6b" w:history="1">
                <w:r>
                  <w:rPr>
                    <w:rStyle w:val="Hyperlink"/>
                  </w:rPr>
                  <w:t>https://www.20087.com/5/36/QiuXingShiMoDeFaZhanQuShi.html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经过特殊加工工艺形成的圆球状石墨颗粒，主要应用于锂离子电池负极材料、高级耐火材料、粉末冶金等领域。在锂电池行业，球形石墨因其良好的充放电性能、循环稳定性和较低的膨胀系数，已成为高端锂离子电池负极材料的首选。当前，随着新能源汽车、储能设备等市场的快速发展，球形石墨市场需求旺盛，但同时也面临着原材料价格波动、环保政策收紧、市场竞争加剧等挑战。此外，行业内企业在生产工艺优化、产品质量提升、资源综合利用等方面仍有较大提升空间。</w:t>
      </w:r>
      <w:r>
        <w:rPr>
          <w:rFonts w:hint="eastAsia"/>
        </w:rPr>
        <w:br/>
      </w:r>
      <w:r>
        <w:rPr>
          <w:rFonts w:hint="eastAsia"/>
        </w:rPr>
        <w:t>　　球形石墨行业未来发展前景可概括为：一是技术革新推动产品升级，随着电池能量密度、快充性能、循环寿命等要求不断提高，球形石墨企业将加大对高纯度、小粒径、高振实密度产品的研发力度，以满足新一代锂离子电池的技术需求。二是产业链协同效应增强，上游石墨矿资源的合理开发与利用、中游球形石墨生产的规模化与绿色化、下游电池厂商的紧密合作将形成合力，推动整个产业链的高效运转与可持续发展。三是政策引导与标准建设，随着国家对新能源汽车产业的支持力度加大，以及对电池材料环保、安全性能要求的提升，相关政策将引导球形石墨行业向高质量、绿色化方向发展，相关标准体系将进一步完善。四是全球市场布局，面对全球新能源市场的巨大潜力，国内球形石墨企业将加快国际化步伐，积极参与全球资源配置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8f0366c514d6b" w:history="1">
        <w:r>
          <w:rPr>
            <w:rStyle w:val="Hyperlink"/>
          </w:rPr>
          <w:t>2025-2031年全球与中国球形石墨行业发展分析及前景趋势</w:t>
        </w:r>
      </w:hyperlink>
      <w:r>
        <w:rPr>
          <w:rFonts w:hint="eastAsia"/>
        </w:rPr>
        <w:t>》基于国家统计局及相关协会的权威数据，系统研究了球形石墨行业的市场需求、市场规模及产业链现状，分析了球形石墨价格波动、细分市场动态及重点企业的经营表现，科学预测了球形石墨市场前景与发展趋势，揭示了潜在需求与投资机会，同时指出了球形石墨行业可能面临的风险。通过对球形石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固碳含量大于99.95%</w:t>
      </w:r>
      <w:r>
        <w:rPr>
          <w:rFonts w:hint="eastAsia"/>
        </w:rPr>
        <w:br/>
      </w:r>
      <w:r>
        <w:rPr>
          <w:rFonts w:hint="eastAsia"/>
        </w:rPr>
        <w:t>　　　　1.2.3 固碳含量大于99.9%</w:t>
      </w:r>
      <w:r>
        <w:rPr>
          <w:rFonts w:hint="eastAsia"/>
        </w:rPr>
        <w:br/>
      </w:r>
      <w:r>
        <w:rPr>
          <w:rFonts w:hint="eastAsia"/>
        </w:rPr>
        <w:t>　　　　1.2.4 固碳含量大于99%</w:t>
      </w:r>
      <w:r>
        <w:rPr>
          <w:rFonts w:hint="eastAsia"/>
        </w:rPr>
        <w:br/>
      </w:r>
      <w:r>
        <w:rPr>
          <w:rFonts w:hint="eastAsia"/>
        </w:rPr>
        <w:t>　　1.3 从不同应用，球形石墨主要包括如下几个方面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电动汽车电池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能源存储</w:t>
      </w:r>
      <w:r>
        <w:rPr>
          <w:rFonts w:hint="eastAsia"/>
        </w:rPr>
        <w:br/>
      </w:r>
      <w:r>
        <w:rPr>
          <w:rFonts w:hint="eastAsia"/>
        </w:rPr>
        <w:t>　　1.4 球形石墨行业背景、发展历史、现状及趋势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全球球形石墨总体规模分析</w:t>
      </w:r>
      <w:r>
        <w:rPr>
          <w:rFonts w:hint="eastAsia"/>
        </w:rPr>
        <w:br/>
      </w:r>
      <w:r>
        <w:rPr>
          <w:rFonts w:hint="eastAsia"/>
        </w:rPr>
        <w:t>　　2.1 全球球形石墨供需现状及预测（2020-2031）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全球主要地区球形石墨产量及发展趋势（2020-2031）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全球主要地区球形石墨产量（2020-2025）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全球主要地区球形石墨产量（2025-2031）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全球主要地区球形石墨产量市场份额（2020-2031）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中国球形石墨供需现状及预测（2020-2031）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中国球形石墨产能、产量、产能利用率及发展趋势（2020-2031）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中国球形石墨产量、市场需求量及发展趋势（2020-2031）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全球球形石墨销量及销售额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全球市场球形石墨销量（2020-2031）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全球市场球形石墨价格趋势（2020-2031）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全球市场主要厂商球形石墨产能市场份额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全球市场主要厂商球形石墨销售收入（2020-2025）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全球市场主要厂商球形石墨销售价格（2020-2025）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2025年全球主要生产商球形石墨收入排名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中国市场主要厂商球形石墨销量（2020-2025）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中国市场主要厂商球形石墨销售收入（2020-2025）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2025年中国主要生产商球形石墨收入排名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中国市场主要厂商球形石墨销售价格（2020-2025）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全球主要厂商球形石墨总部及产地分布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全球主要厂商成立时间及球形石墨商业化日期</w:t>
      </w:r>
      <w:r>
        <w:rPr>
          <w:rFonts w:hint="eastAsia"/>
        </w:rPr>
        <w:br/>
      </w:r>
      <w:r>
        <w:rPr>
          <w:rFonts w:hint="eastAsia"/>
        </w:rPr>
        <w:t>　　3.6 全球主要厂商球形石墨产品类型及应用</w:t>
      </w:r>
      <w:r>
        <w:rPr>
          <w:rFonts w:hint="eastAsia"/>
        </w:rPr>
        <w:br/>
      </w:r>
      <w:r>
        <w:rPr>
          <w:rFonts w:hint="eastAsia"/>
        </w:rPr>
        <w:t>　　3.7 球形石墨行业集中度、竞争程度分析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球形石墨行业集中度分析：2025年全球Top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全球球形石墨第一梯队、第二梯队和第三梯队生产商（品牌）及市场份额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全球主要地区球形石墨市场规模分析：2020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全球主要地区球形石墨销售收入及市场份额（2020-2025年）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全球主要地区球形石墨销售收入预测（2025-2031年）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全球主要地区球形石墨销量分析：2020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全球主要地区球形石墨销量及市场份额（2020-2025年）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全球主要地区球形石墨销量及市场份额预测（2025-2031）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中国市场球形石墨销量、收入及增长率（2020-2031）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球形石墨销量、收入、价格及毛利率（2020-2025）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不同产品类型球形石墨分析</w:t>
      </w:r>
      <w:r>
        <w:rPr>
          <w:rFonts w:hint="eastAsia"/>
        </w:rPr>
        <w:br/>
      </w:r>
      <w:r>
        <w:rPr>
          <w:rFonts w:hint="eastAsia"/>
        </w:rPr>
        <w:t>　　6.1 全球不同产品类型球形石墨销量（2020-2031）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全球不同产品类型球形石墨收入（2020-2031）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全球不同产品类型球形石墨价格走势（2020-2031）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不同应用球形石墨分析</w:t>
      </w:r>
      <w:r>
        <w:rPr>
          <w:rFonts w:hint="eastAsia"/>
        </w:rPr>
        <w:br/>
      </w:r>
      <w:r>
        <w:rPr>
          <w:rFonts w:hint="eastAsia"/>
        </w:rPr>
        <w:t>　　7.1 全球不同应用球形石墨销量（2020-2031）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全球不同应用球形石墨销量及市场份额（2020-2025）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全球不同应用球形石墨销量预测（2025-2031）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全球不同应用球形石墨收入（2020-2031）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全球不同应用球形石墨收入及市场份额（2020-2025）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全球不同应用球形石墨收入预测（2025-2031）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全球不同应用球形石墨价格走势（2020-2031）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球形石墨产业链分析</w:t>
      </w:r>
      <w:r>
        <w:rPr>
          <w:rFonts w:hint="eastAsia"/>
        </w:rPr>
        <w:br/>
      </w:r>
      <w:r>
        <w:rPr>
          <w:rFonts w:hint="eastAsia"/>
        </w:rPr>
        <w:t>　　8.2 球形石墨产业上游供应分析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球形石墨下游典型客户</w:t>
      </w:r>
      <w:r>
        <w:rPr>
          <w:rFonts w:hint="eastAsia"/>
        </w:rPr>
        <w:br/>
      </w:r>
      <w:r>
        <w:rPr>
          <w:rFonts w:hint="eastAsia"/>
        </w:rPr>
        <w:t>　　8.4 球形石墨销售渠道分析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球形石墨行业发展面临的风险</w:t>
      </w:r>
      <w:r>
        <w:rPr>
          <w:rFonts w:hint="eastAsia"/>
        </w:rPr>
        <w:br/>
      </w:r>
      <w:r>
        <w:rPr>
          <w:rFonts w:hint="eastAsia"/>
        </w:rPr>
        <w:t>　　9.3 球形石墨行业政策分析</w:t>
      </w:r>
      <w:r>
        <w:rPr>
          <w:rFonts w:hint="eastAsia"/>
        </w:rPr>
        <w:br/>
      </w:r>
      <w:r>
        <w:rPr>
          <w:rFonts w:hint="eastAsia"/>
        </w:rPr>
        <w:t>　　9.4 球形石墨中国企业SWOT分析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全球不同产品类型球形石墨销售额增长（CAGR）趋势2020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球形石墨行业目前发展现状</w:t>
      </w:r>
      <w:r>
        <w:rPr>
          <w:rFonts w:hint="eastAsia"/>
        </w:rPr>
        <w:br/>
      </w:r>
      <w:r>
        <w:rPr>
          <w:rFonts w:hint="eastAsia"/>
        </w:rPr>
        <w:t>　　表4 球形石墨发展趋势</w:t>
      </w:r>
      <w:r>
        <w:rPr>
          <w:rFonts w:hint="eastAsia"/>
        </w:rPr>
        <w:br/>
      </w:r>
      <w:r>
        <w:rPr>
          <w:rFonts w:hint="eastAsia"/>
        </w:rPr>
        <w:t>　　表5 全球主要地区球形石墨产量增速（CAGR）：2020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全球主要地区球形石墨产量（2020-2025）&amp;（吨）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全球主要地区球形石墨产量（2025-2031）&amp;（吨）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全球主要地区球形石墨产量市场份额（2020-2025）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全球主要地区球形石墨产量市场份额（2025-2031）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全球市场主要厂商球形石墨产能（2020-2025）&amp;（吨）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全球市场主要厂商球形石墨销售价格（2020-2025）&amp;（美元/吨）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2025年全球主要生产商球形石墨收入排名（百万美元）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2025年中国主要生产商球形石墨收入排名（百万美元）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中国市场主要厂商球形石墨销售价格（2020-2025）&amp;（美元/吨）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全球主要厂商球形石墨总部及产地分布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全球主要厂商成立时间及球形石墨商业化日期</w:t>
      </w:r>
      <w:r>
        <w:rPr>
          <w:rFonts w:hint="eastAsia"/>
        </w:rPr>
        <w:br/>
      </w:r>
      <w:r>
        <w:rPr>
          <w:rFonts w:hint="eastAsia"/>
        </w:rPr>
        <w:t>　　表25 全球主要厂商球形石墨产品类型及应用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2025年全球球形石墨主要厂商市场地位（第一梯队、第二梯队和第三梯队）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全球球形石墨市场投资、并购等现状分析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全球主要地区球形石墨销售收入增速：（2020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全球主要地区球形石墨销售收入（2020-2025）&amp;（百万美元）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全球主要地区球形石墨销售收入市场份额（2020-2025）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全球主要地区球形石墨收入（2025-2031）&amp;（百万美元）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全球主要地区球形石墨收入市场份额（2025-2031）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全球主要地区球形石墨销量（吨）：2020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全球主要地区球形石墨销量（2025-2031）&amp;（吨）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全球主要地区球形石墨销量份额（2025-2031）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球形石墨生产基地、销售区域、竞争对手及市场地位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球形石墨产品规格、参数及市场应用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球形石墨销量（吨）、收入（百万美元）、价格（美元/吨）及毛利率（2020-2025）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全球不同产品类型球形石墨销量（2020-2025）&amp;（吨）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全球不同产品类型球形石墨收入（2020-2025）&amp;（百万美元）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全球不同应用球形石墨销量（2020-2025年）&amp;（吨）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全球不同应用球形石墨销量市场份额（2020-2025）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全球不同应用球形石墨销量预测（2025-2031）&amp;（吨）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全球不同应用球形石墨销量市场份额预测（2025-2031）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全球不同应用球形石墨收入（2020-2025年）&amp;（百万美元）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全球不同应用球形石墨收入市场份额（2020-2025）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全球不同应用球形石墨收入预测（2025-2031）&amp;（百万美元）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全球不同应用球形石墨收入市场份额预测（2025-2031）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球形石墨上游原料供应商及联系方式列表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球形石墨典型客户列表</w:t>
      </w:r>
      <w:r>
        <w:rPr>
          <w:rFonts w:hint="eastAsia"/>
        </w:rPr>
        <w:br/>
      </w:r>
      <w:r>
        <w:rPr>
          <w:rFonts w:hint="eastAsia"/>
        </w:rPr>
        <w:t>　　表116 球形石墨主要销售模式及销售渠道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表117 球形石墨行业发展机遇及主要驱动因素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球形石墨行业发展面临的风险</w:t>
      </w:r>
      <w:r>
        <w:rPr>
          <w:rFonts w:hint="eastAsia"/>
        </w:rPr>
        <w:br/>
      </w:r>
      <w:r>
        <w:rPr>
          <w:rFonts w:hint="eastAsia"/>
        </w:rPr>
        <w:t>　　表119 球形石墨行业政策分析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全球不同产品类型球形石墨销售额2020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全球不同产品类型球形石墨市场份额2024 VS 2025</w:t>
      </w:r>
      <w:r>
        <w:rPr>
          <w:rFonts w:hint="eastAsia"/>
        </w:rPr>
        <w:br/>
      </w:r>
      <w:r>
        <w:rPr>
          <w:rFonts w:hint="eastAsia"/>
        </w:rPr>
        <w:t>　　图4 固碳含量大于99.95%产品图片</w:t>
      </w:r>
      <w:r>
        <w:rPr>
          <w:rFonts w:hint="eastAsia"/>
        </w:rPr>
        <w:br/>
      </w:r>
      <w:r>
        <w:rPr>
          <w:rFonts w:hint="eastAsia"/>
        </w:rPr>
        <w:t>　　图5 固碳含量大于99.9%产品图片</w:t>
      </w:r>
      <w:r>
        <w:rPr>
          <w:rFonts w:hint="eastAsia"/>
        </w:rPr>
        <w:br/>
      </w:r>
      <w:r>
        <w:rPr>
          <w:rFonts w:hint="eastAsia"/>
        </w:rPr>
        <w:t>　　图6 固碳含量大于99%产品图片</w:t>
      </w:r>
      <w:r>
        <w:rPr>
          <w:rFonts w:hint="eastAsia"/>
        </w:rPr>
        <w:br/>
      </w:r>
      <w:r>
        <w:rPr>
          <w:rFonts w:hint="eastAsia"/>
        </w:rPr>
        <w:t>　　图7 全球不同应用球形石墨销售额2020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全球不同应用球形石墨市场份额2024 VS 2025</w:t>
      </w:r>
      <w:r>
        <w:rPr>
          <w:rFonts w:hint="eastAsia"/>
        </w:rPr>
        <w:br/>
      </w:r>
      <w:r>
        <w:rPr>
          <w:rFonts w:hint="eastAsia"/>
        </w:rPr>
        <w:t>　　图9 电动汽车电池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能源存储</w:t>
      </w:r>
      <w:r>
        <w:rPr>
          <w:rFonts w:hint="eastAsia"/>
        </w:rPr>
        <w:br/>
      </w:r>
      <w:r>
        <w:rPr>
          <w:rFonts w:hint="eastAsia"/>
        </w:rPr>
        <w:t>　　图12 全球球形石墨产能、产量、产能利用率及发展趋势（2020-2031）&amp;（吨）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全球球形石墨产量、需求量及发展趋势（2020-2031）&amp;（吨）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全球主要地区球形石墨产量市场份额（2020-2031）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中国球形石墨产能、产量、产能利用率及发展趋势（2020-2031）&amp;（吨）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中国球形石墨产量、市场需求量及发展趋势（2020-2031）&amp;（吨）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全球球形石墨市场销售额及增长率：（2020-2031）&amp;（百万美元）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全球市场球形石墨市场规模：2020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全球市场球形石墨销量及增长率（2020-2031）&amp;（吨）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全球市场球形石墨价格趋势（2020-2031）&amp;（吨）&amp;（美元/吨）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2025年全球市场主要厂商球形石墨销量市场份额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2025年全球市场主要厂商球形石墨收入市场份额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2025年中国市场主要厂商球形石墨销量市场份额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2025年中国市场主要厂商球形石墨收入市场份额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2025年全球前五大生产商球形石墨市场份额</w:t>
      </w:r>
      <w:r>
        <w:rPr>
          <w:rFonts w:hint="eastAsia"/>
        </w:rPr>
        <w:br/>
      </w:r>
      <w:r>
        <w:rPr>
          <w:rFonts w:hint="eastAsia"/>
        </w:rPr>
        <w:t>　　图26 2025年全球球形石墨第一梯队、第二梯队和第三梯队生产商（品牌）及市场份额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全球主要地区球形石墨销售收入（2020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全球主要地区球形石墨销售收入市场份额（2024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中国市场球形石墨销量及增长率（2020-2031）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中国市场球形石墨收入及增长率（2020-2031）&amp;（百万美元）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全球不同产品类型球形石墨价格走势（2020-2031）&amp;（美元/吨）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图32 全球不同应用球形石墨价格走势（2020-2031）&amp;（美元/吨）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图33 球形石墨产业链</w:t>
      </w:r>
      <w:r>
        <w:rPr>
          <w:rFonts w:hint="eastAsia"/>
        </w:rPr>
        <w:br/>
      </w:r>
      <w:r>
        <w:rPr>
          <w:rFonts w:hint="eastAsia"/>
        </w:rPr>
        <w:t>　　图34 球形石墨中国企业SWOT分析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8f0366c514d6b" w:history="1">
        <w:r>
          <w:rPr>
            <w:rStyle w:val="Hyperlink"/>
          </w:rPr>
          <w:t>2025-2031年全球与中国球形石墨行业发展分析及前景趋势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8f0366c514d6b" w:history="1">
        <w:r>
          <w:rPr>
            <w:rStyle w:val="Hyperlink"/>
          </w:rPr>
          <w:t>https://www.20087.com/5/36/QiuXingShiMoDeFaZhanQuShi.html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热点：十大石墨生产厂家、球形石墨生产工艺、球形石墨设备工作原理、球形石墨烯、球形石墨设备生产线、球形石墨尾料、膨胀石墨、球形石墨设备工作原理、中国石墨烯公司排名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20bcb47644fa5" w:history="1">
      <w:r>
        <w:rPr>
          <w:rStyle w:val="Hyperlink"/>
        </w:rPr>
        <w:t>2025-2031年全球与中国球形石墨行业发展分析及前景趋势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uXingShiMoDeFaZhanQuShi.html" TargetMode="External" Id="R3448f0366c5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uXingShiMoDeFaZhanQuShi.html" TargetMode="External" Id="R71c20bcb4764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2025-05-20T01:33:00Z</dcterms:created>
  <dcterms:modified xsi:type="dcterms:W3CDTF">2025-05-20T02:33:00Z</dcterms:modified>
  <dc:subject>2025-2031年全球与中国球形石墨行业发展分析及前景趋势</dc:subject>
  <dc:title>2025-2031年全球与中国球形石墨行业发展分析及前景趋势</dc:title>
  <cp:keywords>2025-2031年全球与中国球形石墨行业发展分析及前景趋势</cp:keywords>
  <dc:description>2025-2031年全球与中国球形石墨行业发展分析及前景趋势</dc:description>
</cp:coreProperties>
</file>