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e0ebf1efe45b6" w:history="1">
              <w:r>
                <w:rPr>
                  <w:rStyle w:val="Hyperlink"/>
                </w:rPr>
                <w:t>中国航空涂料市场研究与前景趋势报告（2024-2030年）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e0ebf1efe45b6" w:history="1">
              <w:r>
                <w:rPr>
                  <w:rStyle w:val="Hyperlink"/>
                </w:rPr>
                <w:t>中国航空涂料市场研究与前景趋势报告（2024-2030年）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e0ebf1efe45b6" w:history="1">
                <w:r>
                  <w:rPr>
                    <w:rStyle w:val="Hyperlink"/>
                  </w:rPr>
                  <w:t>https://www.20087.com/5/66/HangKongTuLiaoHangYeQianJingFenXi.html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涂料在航空工业中起着至关重要的作用，不仅能提供美观的外观，更重要的是保护飞机表面免受恶劣环境的影响，如腐蚀、紫外线辐射、冰雹冲击等。目前，随着航空业对燃油效率和环境保护的重视，航空涂料正朝着轻量化、低挥发性有机化合物(VOCs)、长寿命和多功能方向发展。新一代航空涂料采用纳米技术、自修复材料和超疏水涂层，以减少空气阻力，提高飞机的燃油效率，同时降低维护成本。</w:t>
      </w:r>
      <w:r>
        <w:rPr>
          <w:rFonts w:hint="eastAsia"/>
        </w:rPr>
        <w:br/>
      </w:r>
      <w:r>
        <w:rPr>
          <w:rFonts w:hint="eastAsia"/>
        </w:rPr>
        <w:t>　　未来，航空涂料将更加注重环保性能和智能化。环保性能的提升将通过开发更多生物基材料和水性涂料来实现，以减少对环境的影响。智能化则体现在涂料中嵌入传感器和自适应材料，能够监测飞机表面的损伤并自动修复，提高飞机的安全性和维护效率。此外，随着飞行器设计的创新，如电动飞机和超音速客机的出现，航空涂料也需要适应这些新技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e0ebf1efe45b6" w:history="1">
        <w:r>
          <w:rPr>
            <w:rStyle w:val="Hyperlink"/>
          </w:rPr>
          <w:t>中国航空涂料市场研究与前景趋势报告（2024-2030年）</w:t>
        </w:r>
      </w:hyperlink>
      <w:r>
        <w:rPr>
          <w:rFonts w:hint="eastAsia"/>
        </w:rPr>
        <w:t>》基于国家统计局、发改委、国务院发展研究中心、航空涂料行业协会及科研机构提供的详实数据，对航空涂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航空涂料行业概述</w:t>
      </w:r>
      <w:r>
        <w:rPr>
          <w:rFonts w:hint="eastAsia"/>
        </w:rPr>
        <w:br/>
      </w:r>
      <w:r>
        <w:rPr>
          <w:rFonts w:hint="eastAsia"/>
        </w:rPr>
        <w:t>　　第一节 航空涂料定义与分类</w:t>
      </w:r>
      <w:r>
        <w:rPr>
          <w:rFonts w:hint="eastAsia"/>
        </w:rPr>
        <w:br/>
      </w:r>
      <w:r>
        <w:rPr>
          <w:rFonts w:hint="eastAsia"/>
        </w:rPr>
        <w:t>　　第二节 航空涂料应用领域</w:t>
      </w:r>
      <w:r>
        <w:rPr>
          <w:rFonts w:hint="eastAsia"/>
        </w:rPr>
        <w:br/>
      </w:r>
      <w:r>
        <w:rPr>
          <w:rFonts w:hint="eastAsia"/>
        </w:rPr>
        <w:t>　　第三节 航空涂料行业经济指标分析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航空涂料产业链及经营模式分析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2019-2023年全球航空涂料市场规模与趋势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主要国家与地区航空涂料市场分析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2024-2030年全球航空涂料行业发展趋势与前景预测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2023-2024年航空涂料产能与投资动态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一、国内航空涂料产能及利用情况</w:t>
      </w:r>
      <w:r>
        <w:rPr>
          <w:rFonts w:hint="eastAsia"/>
        </w:rPr>
        <w:br/>
      </w:r>
      <w:r>
        <w:rPr>
          <w:rFonts w:hint="eastAsia"/>
        </w:rPr>
        <w:t>　　　　二、航空涂料产能扩张与投资动态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2024-2030年航空涂料行业产量统计与趋势预测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一、2019-2023年航空涂料行业产量数据统计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1、2019-2023年航空涂料产量及增长趋势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2、2019-2023年航空涂料细分产品产量及份额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二、影响航空涂料产量的关键因素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三、2024-2030年航空涂料产量预测</w:t>
      </w:r>
      <w:r>
        <w:rPr>
          <w:rFonts w:hint="eastAsia"/>
        </w:rPr>
        <w:br/>
      </w:r>
      <w:r>
        <w:rPr>
          <w:rFonts w:hint="eastAsia"/>
        </w:rPr>
        <w:t>　　第三节 2024-2030年航空涂料市场需求与销售分析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一、2023-2024年航空涂料行业需求现状</w:t>
      </w:r>
      <w:r>
        <w:rPr>
          <w:rFonts w:hint="eastAsia"/>
        </w:rPr>
        <w:br/>
      </w:r>
      <w:r>
        <w:rPr>
          <w:rFonts w:hint="eastAsia"/>
        </w:rPr>
        <w:t>　　　　二、航空涂料客户群体与需求特点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三、2019-2023年航空涂料行业销售规模分析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四、2024-2030年航空涂料市场增长潜力与规模预测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航空涂料细分市场分析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一、2023-2024年航空涂料主要细分产品市场现状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航空涂料下游应用与客户群体分析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一、2023-2024年航空涂料各应用领域市场现状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2023-2024年中国航空涂料技术发展研究</w:t>
      </w:r>
      <w:r>
        <w:rPr>
          <w:rFonts w:hint="eastAsia"/>
        </w:rPr>
        <w:br/>
      </w:r>
      <w:r>
        <w:rPr>
          <w:rFonts w:hint="eastAsia"/>
        </w:rPr>
        <w:t>　　第一节 当前航空涂料技术发展现状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国内外航空涂料技术差异与原因</w:t>
      </w:r>
      <w:r>
        <w:rPr>
          <w:rFonts w:hint="eastAsia"/>
        </w:rPr>
        <w:br/>
      </w:r>
      <w:r>
        <w:rPr>
          <w:rFonts w:hint="eastAsia"/>
        </w:rPr>
        <w:t>　　第三节 航空涂料技术创新与发展趋势预测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技术进步对航空涂料行业的影响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一、2019-2023年航空涂料市场价格走势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航空涂料定价策略与方法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2024-2030年航空涂料价格竞争态势与趋势预测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2023-2024年重点区域航空涂料市场发展概况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二、2019-2023年航空涂料市场需求规模情况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三、2024-2030年航空涂料行业发展潜力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二、2019-2023年航空涂料市场需求规模情况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三、2024-2030年航空涂料行业发展潜力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二、2019-2023年航空涂料市场需求规模情况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三、2024-2030年航空涂料行业发展潜力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二、2019-2023年航空涂料市场需求规模情况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三、2024-2030年航空涂料行业发展潜力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二、2019-2023年航空涂料市场需求规模情况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三、2024-2030年航空涂料行业发展潜力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2019-2023年中国航空涂料行业进出口情况分析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一、2019-2023年航空涂料进口规模及增长情况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一、2019-2023年航空涂料出口规模及增长情况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2019-2023年中国航空涂料行业总体发展与财务状况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2019-2023年中国航空涂料行业规模情况</w:t>
      </w:r>
      <w:r>
        <w:rPr>
          <w:rFonts w:hint="eastAsia"/>
        </w:rPr>
        <w:br/>
      </w:r>
      <w:r>
        <w:rPr>
          <w:rFonts w:hint="eastAsia"/>
        </w:rPr>
        <w:t>　　　　一、航空涂料行业企业数量规模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2019-2023年中国航空涂料行业财务能力分析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一、航空涂料行业盈利能力</w:t>
      </w:r>
      <w:r>
        <w:rPr>
          <w:rFonts w:hint="eastAsia"/>
        </w:rPr>
        <w:br/>
      </w:r>
      <w:r>
        <w:rPr>
          <w:rFonts w:hint="eastAsia"/>
        </w:rPr>
        <w:t>　　　　二、航空涂料行业偿债能力</w:t>
      </w:r>
      <w:r>
        <w:rPr>
          <w:rFonts w:hint="eastAsia"/>
        </w:rPr>
        <w:br/>
      </w:r>
      <w:r>
        <w:rPr>
          <w:rFonts w:hint="eastAsia"/>
        </w:rPr>
        <w:t>　　　　三、航空涂料行业营运能力</w:t>
      </w:r>
      <w:r>
        <w:rPr>
          <w:rFonts w:hint="eastAsia"/>
        </w:rPr>
        <w:br/>
      </w:r>
      <w:r>
        <w:rPr>
          <w:rFonts w:hint="eastAsia"/>
        </w:rPr>
        <w:t>　　　　四、航空涂料行业发展能力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中国航空涂料行业竞争格局分析</w:t>
      </w:r>
      <w:r>
        <w:rPr>
          <w:rFonts w:hint="eastAsia"/>
        </w:rPr>
        <w:br/>
      </w:r>
      <w:r>
        <w:rPr>
          <w:rFonts w:hint="eastAsia"/>
        </w:rPr>
        <w:t>　　第一节 航空涂料行业竞争格局总览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2023-2024年航空涂料行业竞争力分析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2019-2023年航空涂料行业企业并购活动分析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2023-2024年航空涂料行业会展与招投标活动分析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2024年中国航空涂料企业发展企业发展策略与建议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航空涂料销售模式与渠道策略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航空涂料品牌与市场推广策略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航空涂料研发投入与技术创新能力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航空涂料合作联盟与资源整合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中国航空涂料行业风险与对策</w:t>
      </w:r>
      <w:r>
        <w:rPr>
          <w:rFonts w:hint="eastAsia"/>
        </w:rPr>
        <w:br/>
      </w:r>
      <w:r>
        <w:rPr>
          <w:rFonts w:hint="eastAsia"/>
        </w:rPr>
        <w:t>　　第一节 航空涂料行业SWOT分析</w:t>
      </w:r>
      <w:r>
        <w:rPr>
          <w:rFonts w:hint="eastAsia"/>
        </w:rPr>
        <w:br/>
      </w:r>
      <w:r>
        <w:rPr>
          <w:rFonts w:hint="eastAsia"/>
        </w:rPr>
        <w:t>　　　　一、航空涂料行业优势</w:t>
      </w:r>
      <w:r>
        <w:rPr>
          <w:rFonts w:hint="eastAsia"/>
        </w:rPr>
        <w:br/>
      </w:r>
      <w:r>
        <w:rPr>
          <w:rFonts w:hint="eastAsia"/>
        </w:rPr>
        <w:t>　　　　二、航空涂料行业劣势</w:t>
      </w:r>
      <w:r>
        <w:rPr>
          <w:rFonts w:hint="eastAsia"/>
        </w:rPr>
        <w:br/>
      </w:r>
      <w:r>
        <w:rPr>
          <w:rFonts w:hint="eastAsia"/>
        </w:rPr>
        <w:t>　　　　三、航空涂料市场机会</w:t>
      </w:r>
      <w:r>
        <w:rPr>
          <w:rFonts w:hint="eastAsia"/>
        </w:rPr>
        <w:br/>
      </w:r>
      <w:r>
        <w:rPr>
          <w:rFonts w:hint="eastAsia"/>
        </w:rPr>
        <w:t>　　　　四、航空涂料市场威胁</w:t>
      </w:r>
      <w:r>
        <w:rPr>
          <w:rFonts w:hint="eastAsia"/>
        </w:rPr>
        <w:br/>
      </w:r>
      <w:r>
        <w:rPr>
          <w:rFonts w:hint="eastAsia"/>
        </w:rPr>
        <w:t>　　第二节 航空涂料行业风险及对策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2024-2030年中国航空涂料行业前景与发展趋势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2023-2024年航空涂料行业发展环境分析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一、航空涂料行业主管部门与监管体制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二、航空涂料行业主要法律法规及政策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三、航空涂料行业标准与质量监管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2024-2030年航空涂料行业发展趋势与方向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2024-2030年航空涂料行业发展潜力与机遇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[:中:智:林:]航空涂料行业发展建议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航空涂料行业历程</w:t>
      </w:r>
      <w:r>
        <w:rPr>
          <w:rFonts w:hint="eastAsia"/>
        </w:rPr>
        <w:br/>
      </w:r>
      <w:r>
        <w:rPr>
          <w:rFonts w:hint="eastAsia"/>
        </w:rPr>
        <w:t>　　图表 航空涂料行业生命周期</w:t>
      </w:r>
      <w:r>
        <w:rPr>
          <w:rFonts w:hint="eastAsia"/>
        </w:rPr>
        <w:br/>
      </w:r>
      <w:r>
        <w:rPr>
          <w:rFonts w:hint="eastAsia"/>
        </w:rPr>
        <w:t>　　图表 航空涂料行业产业链分析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2019-2023年航空涂料行业市场容量分析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2019-2023年中国航空涂料行业产能统计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2019-2023年中国航空涂料行业产量及增长趋势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2019-2023年中国航空涂料市场需求量及增速统计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2023年中国航空涂料行业需求领域分布格局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2019-2023年中国航空涂料行业盈利情况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2019-2023年中国航空涂料行业利润总额统计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2019-2023年中国航空涂料进口数量分析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2019-2023年中国航空涂料进口金额分析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2019-2023年中国航空涂料出口数量分析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2019-2023年中国航空涂料出口金额分析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2023年中国航空涂料进口国家及地区分析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2023年中国航空涂料出口国家及地区分析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2019-2023年中国航空涂料行业企业平均规模情况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e0ebf1efe45b6" w:history="1">
        <w:r>
          <w:rPr>
            <w:rStyle w:val="Hyperlink"/>
          </w:rPr>
          <w:t>中国航空涂料市场研究与前景趋势报告（2024-2030年）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e0ebf1efe45b6" w:history="1">
        <w:r>
          <w:rPr>
            <w:rStyle w:val="Hyperlink"/>
          </w:rPr>
          <w:t>https://www.20087.com/5/66/HangKongTuLiaoHangYeQianJingFenXi.html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7f71da0c24ae3" w:history="1">
      <w:r>
        <w:rPr>
          <w:rStyle w:val="Hyperlink"/>
        </w:rPr>
        <w:t>中国航空涂料市场研究与前景趋势报告（2024-2030年）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angKongTuLiaoHangYeQianJingFenXi.html" TargetMode="External" Id="Rbeae0ebf1efe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angKongTuLiaoHangYeQianJingFenXi.html" TargetMode="External" Id="Rb1b7f71da0c2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2024-10-15T23:40:57Z</dcterms:created>
  <dcterms:modified xsi:type="dcterms:W3CDTF">2024-10-16T00:40:57Z</dcterms:modified>
  <dc:subject>中国航空涂料市场研究与前景趋势报告（2024-2030年）</dc:subject>
  <dc:title>中国航空涂料市场研究与前景趋势报告（2024-2030年）</dc:title>
  <cp:keywords>中国航空涂料市场研究与前景趋势报告（2024-2030年）</cp:keywords>
  <dc:description>中国航空涂料市场研究与前景趋势报告（2024-2030年）</dc:description>
</cp:coreProperties>
</file>