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2d012c6c545f9" w:history="1">
              <w:r>
                <w:rPr>
                  <w:rStyle w:val="Hyperlink"/>
                </w:rPr>
                <w:t>2025-2031年全球与中国食品级酶发展现状及市场前景分析报告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2d012c6c545f9" w:history="1">
              <w:r>
                <w:rPr>
                  <w:rStyle w:val="Hyperlink"/>
                </w:rPr>
                <w:t>2025-2031年全球与中国食品级酶发展现状及市场前景分析报告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2d012c6c545f9" w:history="1">
                <w:r>
                  <w:rPr>
                    <w:rStyle w:val="Hyperlink"/>
                  </w:rPr>
                  <w:t>https://www.20087.com/5/26/ShiPinJiMeiDeQianJing.html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酶是一种用于食品加工的生物催化剂，近年来随着消费者对天然、健康食品需求的增加而受到广泛关注。这些酶不仅在提高食品质量和营养价值方面发挥了重要作用，还在降低成本和提高生产效率方面实现了突破。近年来，随着生物技术的进步，新型酶的开发不仅提高了食品的口感和风味，还降低了对化学添加剂的依赖。此外，随着环保意识的提高，市场上出现了更多采用可持续生产方式的食品级酶产品。</w:t>
      </w:r>
      <w:r>
        <w:rPr>
          <w:rFonts w:hint="eastAsia"/>
        </w:rPr>
        <w:br/>
      </w:r>
      <w:r>
        <w:rPr>
          <w:rFonts w:hint="eastAsia"/>
        </w:rPr>
        <w:t>　　未来，食品级酶市场预计将持续增长。一方面，随着消费者对天然、健康食品需求的增加，对于能够提供更好口感和营养价值的食品级酶需求将持续增加；另一方面，随着生物技术的发展，能够提供特殊功能（如提高食品保鲜期、改善食品结构）的食品级酶将成为市场新宠。此外，随着环保法规的趋严，开发出更加环保、低能耗的食品级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2d012c6c545f9" w:history="1">
        <w:r>
          <w:rPr>
            <w:rStyle w:val="Hyperlink"/>
          </w:rPr>
          <w:t>2025-2031年全球与中国食品级酶发展现状及市场前景分析报告</w:t>
        </w:r>
      </w:hyperlink>
      <w:r>
        <w:rPr>
          <w:rFonts w:hint="eastAsia"/>
        </w:rPr>
        <w:t>》依托权威机构及行业协会数据，结合食品级酶行业的宏观环境与微观实践，从食品级酶市场规模、市场需求、技术现状及产业链结构等多维度进行了系统调研与分析。报告通过严谨的研究方法与翔实的数据支持，辅以直观图表，全面剖析了食品级酶行业发展趋势、重点企业表现及市场竞争格局，并通过SWOT分析揭示了行业机遇与潜在风险，为食品级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食品级酶市场概述</w:t>
      </w:r>
      <w:r>
        <w:rPr>
          <w:rFonts w:hint="eastAsia"/>
        </w:rPr>
        <w:br/>
      </w:r>
      <w:r>
        <w:rPr>
          <w:rFonts w:hint="eastAsia"/>
        </w:rPr>
        <w:t>　　1.1 食品级酶行业概述及统计范围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糖酶</w:t>
      </w:r>
      <w:r>
        <w:rPr>
          <w:rFonts w:hint="eastAsia"/>
        </w:rPr>
        <w:br/>
      </w:r>
      <w:r>
        <w:rPr>
          <w:rFonts w:hint="eastAsia"/>
        </w:rPr>
        <w:t>　　　　1.2.3 蛋白酶</w:t>
      </w:r>
      <w:r>
        <w:rPr>
          <w:rFonts w:hint="eastAsia"/>
        </w:rPr>
        <w:br/>
      </w:r>
      <w:r>
        <w:rPr>
          <w:rFonts w:hint="eastAsia"/>
        </w:rPr>
        <w:t>　　　　1.2.4 脂肪酶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从不同应用，食品级酶主要包括如下几个方面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加工食品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食品级酶行业发展总体概况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食品级酶行业发展主要特点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全球市场食品级酶价格趋势（2020-2031）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2025年中国主要生产商食品级酶收入排名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全球主要厂商食品级酶产品类型列表</w:t>
      </w:r>
      <w:r>
        <w:rPr>
          <w:rFonts w:hint="eastAsia"/>
        </w:rPr>
        <w:br/>
      </w:r>
      <w:r>
        <w:rPr>
          <w:rFonts w:hint="eastAsia"/>
        </w:rPr>
        <w:t>　　4.5 食品级酶行业集中度、竞争程度分析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不同应用食品级酶分析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食品级酶行业发展趋势</w:t>
      </w:r>
      <w:r>
        <w:rPr>
          <w:rFonts w:hint="eastAsia"/>
        </w:rPr>
        <w:br/>
      </w:r>
      <w:r>
        <w:rPr>
          <w:rFonts w:hint="eastAsia"/>
        </w:rPr>
        <w:t>　　7.2 食品级酶行业主要驱动因素</w:t>
      </w:r>
      <w:r>
        <w:rPr>
          <w:rFonts w:hint="eastAsia"/>
        </w:rPr>
        <w:br/>
      </w:r>
      <w:r>
        <w:rPr>
          <w:rFonts w:hint="eastAsia"/>
        </w:rPr>
        <w:t>　　7.3 食品级酶中国企业SWOT分析</w:t>
      </w:r>
      <w:r>
        <w:rPr>
          <w:rFonts w:hint="eastAsia"/>
        </w:rPr>
        <w:br/>
      </w:r>
      <w:r>
        <w:rPr>
          <w:rFonts w:hint="eastAsia"/>
        </w:rPr>
        <w:t>　　7.4 中国食品级酶行业政策环境分析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食品级酶行业产业链简介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食品级酶行业供应链分析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食品级酶主要原料及供应情况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食品级酶行业主要下游客户</w:t>
      </w:r>
      <w:r>
        <w:rPr>
          <w:rFonts w:hint="eastAsia"/>
        </w:rPr>
        <w:br/>
      </w:r>
      <w:r>
        <w:rPr>
          <w:rFonts w:hint="eastAsia"/>
        </w:rPr>
        <w:t>　　8.3 食品级酶行业采购模式</w:t>
      </w:r>
      <w:r>
        <w:rPr>
          <w:rFonts w:hint="eastAsia"/>
        </w:rPr>
        <w:br/>
      </w:r>
      <w:r>
        <w:rPr>
          <w:rFonts w:hint="eastAsia"/>
        </w:rPr>
        <w:t>　　8.4 食品级酶行业生产模式</w:t>
      </w:r>
      <w:r>
        <w:rPr>
          <w:rFonts w:hint="eastAsia"/>
        </w:rPr>
        <w:br/>
      </w:r>
      <w:r>
        <w:rPr>
          <w:rFonts w:hint="eastAsia"/>
        </w:rPr>
        <w:t>　　8.5 食品级酶行业销售模式及销售渠道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中国市场食品级酶进出口贸易趋势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中国市场食品级酶主要进口来源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中国市场食品级酶主要地区分布</w:t>
      </w:r>
      <w:r>
        <w:rPr>
          <w:rFonts w:hint="eastAsia"/>
        </w:rPr>
        <w:br/>
      </w:r>
      <w:r>
        <w:rPr>
          <w:rFonts w:hint="eastAsia"/>
        </w:rPr>
        <w:t>　　11.1 中国食品级酶生产地区分布</w:t>
      </w:r>
      <w:r>
        <w:rPr>
          <w:rFonts w:hint="eastAsia"/>
        </w:rPr>
        <w:br/>
      </w:r>
      <w:r>
        <w:rPr>
          <w:rFonts w:hint="eastAsia"/>
        </w:rPr>
        <w:t>　　11.2 中国食品级酶消费地区分布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食品级酶行业发展主要特点</w:t>
      </w:r>
      <w:r>
        <w:rPr>
          <w:rFonts w:hint="eastAsia"/>
        </w:rPr>
        <w:br/>
      </w:r>
      <w:r>
        <w:rPr>
          <w:rFonts w:hint="eastAsia"/>
        </w:rPr>
        <w:t>　　表4 食品级酶行业发展有利因素分析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进入食品级酶行业壁垒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全球主要地区食品级酶销量份额（2025-2031）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北美（美国和加拿大）食品级酶销量（2020-2031）&amp;（吨）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欧洲（德国、英国、法国和意大利等国家）食品级酶销量（2020-2031）&amp;（吨）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亚太（中国、日本、韩国、中国台湾、印度和东南亚等）食品级酶销量（2020-2031）&amp;（吨）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拉美地区（墨西哥、巴西等国家）食品级酶销量（2020-2031）&amp;（吨）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中东及非洲（土耳其、沙特等国家）食品级酶销量（2020-2031）&amp;（吨）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全球市场主要厂商食品级酶产能（2024-2025）&amp;（吨）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2025年全球主要生产商食品级酶收入排名（百万美元）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中国市场主要厂商食品级酶销量（2020-2025）&amp;（吨）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2025年中国主要生产商食品级酶收入排名（百万美元）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全球主要厂商食品级酶产品类型列表</w:t>
      </w:r>
      <w:r>
        <w:rPr>
          <w:rFonts w:hint="eastAsia"/>
        </w:rPr>
        <w:br/>
      </w:r>
      <w:r>
        <w:rPr>
          <w:rFonts w:hint="eastAsia"/>
        </w:rPr>
        <w:t>　　表51 2025全球食品级酶主要厂商市场地位（第一梯队、第二梯队和第三梯队）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全球不同应用食品级酶销量（2020-2025年）&amp;（吨）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全球不同应用食品级酶销量预测（2025-2031）&amp;（吨）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全球不同应用食品级酶收入（2020-2025年）&amp;（百万美元）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全球不同应用食品级酶收入预测（2025-2031）&amp;（百万美元）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全球不同应用食品级酶价格走势（2020-2031）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中国不同应用食品级酶销量（2020-2025年）&amp;（吨）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中国不同应用食品级酶销量预测（2025-2031）&amp;（吨）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中国不同应用食品级酶收入（2020-2025年）&amp;（百万美元）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中国不同应用食品级酶收入预测（2025-2031）&amp;（百万美元）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食品级酶行业技术发展趋势</w:t>
      </w:r>
      <w:r>
        <w:rPr>
          <w:rFonts w:hint="eastAsia"/>
        </w:rPr>
        <w:br/>
      </w:r>
      <w:r>
        <w:rPr>
          <w:rFonts w:hint="eastAsia"/>
        </w:rPr>
        <w:t>　　表87 食品级酶行业主要驱动因素</w:t>
      </w:r>
      <w:r>
        <w:rPr>
          <w:rFonts w:hint="eastAsia"/>
        </w:rPr>
        <w:br/>
      </w:r>
      <w:r>
        <w:rPr>
          <w:rFonts w:hint="eastAsia"/>
        </w:rPr>
        <w:t>　　表88 食品级酶行业供应链分析</w:t>
      </w:r>
      <w:r>
        <w:rPr>
          <w:rFonts w:hint="eastAsia"/>
        </w:rPr>
        <w:br/>
      </w:r>
      <w:r>
        <w:rPr>
          <w:rFonts w:hint="eastAsia"/>
        </w:rPr>
        <w:t>　　表89 食品级酶上游原料供应商</w:t>
      </w:r>
      <w:r>
        <w:rPr>
          <w:rFonts w:hint="eastAsia"/>
        </w:rPr>
        <w:br/>
      </w:r>
      <w:r>
        <w:rPr>
          <w:rFonts w:hint="eastAsia"/>
        </w:rPr>
        <w:t>　　表90 食品级酶行业主要下游客户</w:t>
      </w:r>
      <w:r>
        <w:rPr>
          <w:rFonts w:hint="eastAsia"/>
        </w:rPr>
        <w:br/>
      </w:r>
      <w:r>
        <w:rPr>
          <w:rFonts w:hint="eastAsia"/>
        </w:rPr>
        <w:t>　　表91 食品级酶行业典型经销商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中国市场食品级酶产量、销量、进出口（2020-2025年）&amp;（吨）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中国市场食品级酶产量、销量、进出口预测（2025-2031）&amp;（吨）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中国市场食品级酶进出口贸易趋势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中国市场食品级酶主要进口来源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中国市场食品级酶主要出口目的地</w:t>
      </w:r>
      <w:r>
        <w:rPr>
          <w:rFonts w:hint="eastAsia"/>
        </w:rPr>
        <w:br/>
      </w:r>
      <w:r>
        <w:rPr>
          <w:rFonts w:hint="eastAsia"/>
        </w:rPr>
        <w:t>　　表147 中国食品级酶生产地区分布</w:t>
      </w:r>
      <w:r>
        <w:rPr>
          <w:rFonts w:hint="eastAsia"/>
        </w:rPr>
        <w:br/>
      </w:r>
      <w:r>
        <w:rPr>
          <w:rFonts w:hint="eastAsia"/>
        </w:rPr>
        <w:t>　　表148 中国食品级酶消费地区分布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全球不同产品类型食品级酶市场份额2024 VS 2025</w:t>
      </w:r>
      <w:r>
        <w:rPr>
          <w:rFonts w:hint="eastAsia"/>
        </w:rPr>
        <w:br/>
      </w:r>
      <w:r>
        <w:rPr>
          <w:rFonts w:hint="eastAsia"/>
        </w:rPr>
        <w:t>　　图3 糖酶产品图片</w:t>
      </w:r>
      <w:r>
        <w:rPr>
          <w:rFonts w:hint="eastAsia"/>
        </w:rPr>
        <w:br/>
      </w:r>
      <w:r>
        <w:rPr>
          <w:rFonts w:hint="eastAsia"/>
        </w:rPr>
        <w:t>　　图4 蛋白酶产品图片</w:t>
      </w:r>
      <w:r>
        <w:rPr>
          <w:rFonts w:hint="eastAsia"/>
        </w:rPr>
        <w:br/>
      </w:r>
      <w:r>
        <w:rPr>
          <w:rFonts w:hint="eastAsia"/>
        </w:rPr>
        <w:t>　　图5 脂肪酶产品图片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全球不同应用食品级酶市场份额2024 VS 2025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加工食品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全球食品级酶产能、产量、产能利用率及发展趋势（2020-2031）&amp;（吨）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全球食品级酶产量、需求量及发展趋势（2020-2031）&amp;（吨）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全球主要地区食品级酶产量市场份额（2020-2031）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中国食品级酶产能、产量、产能利用率及发展趋势（2020-2031）&amp;（吨）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中国食品级酶产量、市场需求量及发展趋势（2020-2031）&amp;（吨）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中国食品级酶总产能占全球比重（2020-2031）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中国食品级酶总产量占全球比重（2020-2031）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全球食品级酶市场收入及增长率：（2020-2031）&amp;（百万美元）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全球市场食品级酶价格趋势（2020-2031）&amp;（美元\u002F吨）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中国食品级酶市场收入及增长率：（2020-2031）&amp;（百万美元）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中国市场食品级酶销量占全球比重（2020-2031）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中国食品级酶收入占全球比重（2020-2031）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全球主要地区食品级酶销售收入市场份额（2020-2025）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全球主要地区食品级酶销售收入市场份额（2024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全球主要地区食品级酶收入市场份额（2025-2031）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北美（美国和加拿大）食品级酶销量份额（2020-2031）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北美（美国和加拿大）食品级酶收入份额（2020-2031）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欧洲（德国、英国、法国和意大利等国家）食品级酶销量份额（2020-2031）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欧洲（德国、英国、法国和意大利等国家）食品级酶收入份额（2020-2031）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亚太（中国、日本、韩国、中国台湾、印度和东南亚等）食品级酶销量份额（2020-2031）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亚太（中国、日本、韩国、中国台湾、印度和东南亚等）食品级酶收入份额（2020-2031）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拉美地区（墨西哥、巴西等国家）食品级酶销量份额（2020-2031）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拉美地区（墨西哥、巴西等国家）食品级酶收入份额（2020-2031）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中东及非洲（土耳其、沙特等国家）食品级酶销量份额（2020-2031）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中东及非洲（土耳其、沙特等国家）食品级酶收入份额（2020-2031）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2025年全球市场主要厂商食品级酶销量市场份额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2025年全球市场主要厂商食品级酶收入市场份额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2025年中国市场主要厂商食品级酶销量市场份额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2025年中国市场主要厂商食品级酶收入市场份额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2025年全球前五大生产商食品级酶市场份额</w:t>
      </w:r>
      <w:r>
        <w:rPr>
          <w:rFonts w:hint="eastAsia"/>
        </w:rPr>
        <w:br/>
      </w:r>
      <w:r>
        <w:rPr>
          <w:rFonts w:hint="eastAsia"/>
        </w:rPr>
        <w:t>　　图45 全球食品级酶第一梯队、第二梯队和第三梯队生产商（品牌）及市场份额（2025）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全球不同产品类型食品级酶价格走势（2020-2031）&amp;（美元\u002F吨）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全球不同应用食品级酶价格走势（2020-2031）&amp;（美元\u002F吨）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食品级酶中国企业SWOT分析</w:t>
      </w:r>
      <w:r>
        <w:rPr>
          <w:rFonts w:hint="eastAsia"/>
        </w:rPr>
        <w:br/>
      </w:r>
      <w:r>
        <w:rPr>
          <w:rFonts w:hint="eastAsia"/>
        </w:rPr>
        <w:t>　　图49 食品级酶产业链</w:t>
      </w:r>
      <w:r>
        <w:rPr>
          <w:rFonts w:hint="eastAsia"/>
        </w:rPr>
        <w:br/>
      </w:r>
      <w:r>
        <w:rPr>
          <w:rFonts w:hint="eastAsia"/>
        </w:rPr>
        <w:t>　　图50 食品级酶行业采购模式分析</w:t>
      </w:r>
      <w:r>
        <w:rPr>
          <w:rFonts w:hint="eastAsia"/>
        </w:rPr>
        <w:br/>
      </w:r>
      <w:r>
        <w:rPr>
          <w:rFonts w:hint="eastAsia"/>
        </w:rPr>
        <w:t>　　图51 食品级酶行业销售模式分析</w:t>
      </w:r>
      <w:r>
        <w:rPr>
          <w:rFonts w:hint="eastAsia"/>
        </w:rPr>
        <w:br/>
      </w:r>
      <w:r>
        <w:rPr>
          <w:rFonts w:hint="eastAsia"/>
        </w:rPr>
        <w:t>　　图52 食品级酶行业销售模式分析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2d012c6c545f9" w:history="1">
        <w:r>
          <w:rPr>
            <w:rStyle w:val="Hyperlink"/>
          </w:rPr>
          <w:t>2025-2031年全球与中国食品级酶发展现状及市场前景分析报告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2d012c6c545f9" w:history="1">
        <w:r>
          <w:rPr>
            <w:rStyle w:val="Hyperlink"/>
          </w:rPr>
          <w:t>https://www.20087.com/5/26/ShiPinJiMeiDeQianJing.html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大类酶、食品级酶制剂、典型食品酶的应用实例、食品级酶制剂厂家、食品酶生产环节、食品级酶制剂哪一种可以使做出来的馒头增量、食品中常用的酶、食品级酶制剂必须是纯酶吗、酶在食品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be6bc377f4519" w:history="1">
      <w:r>
        <w:rPr>
          <w:rStyle w:val="Hyperlink"/>
        </w:rPr>
        <w:t>2025-2031年全球与中国食品级酶发展现状及市场前景分析报告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PinJiMeiDeQianJing.html" TargetMode="External" Id="Rcc72d012c6c5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PinJiMeiDeQianJing.html" TargetMode="External" Id="R025be6bc377f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2025-05-22T04:12:00Z</dcterms:created>
  <dcterms:modified xsi:type="dcterms:W3CDTF">2025-05-22T05:12:00Z</dcterms:modified>
  <dc:subject>2025-2031年全球与中国食品级酶发展现状及市场前景分析报告</dc:subject>
  <dc:title>2025-2031年全球与中国食品级酶发展现状及市场前景分析报告</dc:title>
  <cp:keywords>2025-2031年全球与中国食品级酶发展现状及市场前景分析报告</cp:keywords>
  <dc:description>2025-2031年全球与中国食品级酶发展现状及市场前景分析报告</dc:description>
</cp:coreProperties>
</file>