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ef6c9df2b4272" w:history="1">
              <w:r>
                <w:rPr>
                  <w:rStyle w:val="Hyperlink"/>
                </w:rPr>
                <w:t>2026-2032年中国膜再生液市场现状与前景趋势分析报告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ef6c9df2b4272" w:history="1">
              <w:r>
                <w:rPr>
                  <w:rStyle w:val="Hyperlink"/>
                </w:rPr>
                <w:t>2026-2032年中国膜再生液市场现状与前景趋势分析报告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ef6c9df2b4272" w:history="1">
                <w:r>
                  <w:rPr>
                    <w:rStyle w:val="Hyperlink"/>
                  </w:rPr>
                  <w:t>https://www.20087.com/6/16/MoZaiShengYeShiChangQianJingFenXi.html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再生液是水处理反渗透（RO）、超滤（UF）及纳滤（NF）系统的关键维护化学品，主要用于清除膜表面结垢、有机污染及微生物污堵，恢复通量与脱盐率。膜再生液通常由螯合剂、表面活性剂、缓蚀剂及pH调节组分复配而成，强调对碳酸钙、硫酸钡、硅垢及生物膜的针对性清洗能力，同时避免损伤聚酰胺或聚砜膜材质。行业应用需严格遵循清洗程序（浓度、温度、循环时间），并配合在线监测系统评估再生效果。用户高度关注再生液生物降解性、操作安全性及对后续产水水质的影响。</w:t>
      </w:r>
      <w:r>
        <w:rPr>
          <w:rFonts w:hint="eastAsia"/>
        </w:rPr>
        <w:br/>
      </w:r>
      <w:r>
        <w:rPr>
          <w:rFonts w:hint="eastAsia"/>
        </w:rPr>
        <w:t>　　未来，膜再生液将向绿色配方、智能响应与精准投加方向演进。市场调研网认为，酶基或植物提取物清洗剂将替代传统强酸强碱体系，降低环境毒性；pH/温度敏感型再生液可在特定条件下激活清洗成分，减少无效消耗。在系统集成上，AI算法将根据膜污染指纹图谱自动推荐再生方案，并联动计量泵实现按需投加。此外，再生废液原位处理技术将实现清洗剂回收与浓缩物固化。膜再生液正从通用化学品升级为环境友好、数据驱动、闭环管理的膜系统健康守护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0ef6c9df2b4272" w:history="1">
        <w:r>
          <w:rPr>
            <w:rStyle w:val="Hyperlink"/>
          </w:rPr>
          <w:t>2026-2032年中国膜再生液市场现状与前景趋势分析报告</w:t>
        </w:r>
      </w:hyperlink>
      <w:r>
        <w:rPr>
          <w:rFonts w:hint="eastAsia"/>
        </w:rPr>
        <w:t>》，2025年膜再生液行业市场规模达 亿元，预计2032年市场规模将达 亿元，期间年均复合增长率（CAGR）达 %。报告基于权威机构、相关协会数据及一手调研资料，系统分析了膜再生液行业的市场规模、重点地区产销动态、行业财务指标、上下游产业链发展现状及趋势。此外，报告还深入剖析了膜再生液领域重点企业的经营状况与发展战略，探讨了膜再生液行业技术现状与未来发展方向，并针对投资风险提出了相应的对策建议，为膜再生液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膜再生液行业概述</w:t>
      </w:r>
      <w:r>
        <w:rPr>
          <w:rFonts w:hint="eastAsia"/>
        </w:rPr>
        <w:br/>
      </w:r>
      <w:r>
        <w:rPr>
          <w:rFonts w:hint="eastAsia"/>
        </w:rPr>
        <w:t>　　第一节 膜再生液定义与分类</w:t>
      </w:r>
      <w:r>
        <w:rPr>
          <w:rFonts w:hint="eastAsia"/>
        </w:rPr>
        <w:br/>
      </w:r>
      <w:r>
        <w:rPr>
          <w:rFonts w:hint="eastAsia"/>
        </w:rPr>
        <w:t>　　第二节 膜再生液应用领域</w:t>
      </w:r>
      <w:r>
        <w:rPr>
          <w:rFonts w:hint="eastAsia"/>
        </w:rPr>
        <w:br/>
      </w:r>
      <w:r>
        <w:rPr>
          <w:rFonts w:hint="eastAsia"/>
        </w:rPr>
        <w:t>　　第三节 膜再生液行业经济指标分析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膜再生液产业链及经营模式分析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三、膜再生液销售模式及销售渠道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全球膜再生液市场发展综述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2020-2025年全球膜再生液市场规模与趋势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主要国家与地区膜再生液市场分析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2026-2032年全球膜再生液行业发展趋势与前景预测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中国膜再生液行业市场分析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2025-2026年膜再生液产能与投资动态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一、国内膜再生液产能及利用情况</w:t>
      </w:r>
      <w:r>
        <w:rPr>
          <w:rFonts w:hint="eastAsia"/>
        </w:rPr>
        <w:br/>
      </w:r>
      <w:r>
        <w:rPr>
          <w:rFonts w:hint="eastAsia"/>
        </w:rPr>
        <w:t>　　　　二、膜再生液产能扩张与投资动态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2026-2032年膜再生液行业产量统计与趋势预测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一、2020-2025年膜再生液行业产量数据统计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1、2020-2025年膜再生液产量及增长趋势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2、2020-2025年膜再生液细分产品产量及份额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二、影响膜再生液产量的关键因素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三、2026-2032年膜再生液产量预测</w:t>
      </w:r>
      <w:r>
        <w:rPr>
          <w:rFonts w:hint="eastAsia"/>
        </w:rPr>
        <w:br/>
      </w:r>
      <w:r>
        <w:rPr>
          <w:rFonts w:hint="eastAsia"/>
        </w:rPr>
        <w:t>　　第三节 2026-2032年膜再生液市场需求与销售分析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一、2025-2026年膜再生液行业需求现状</w:t>
      </w:r>
      <w:r>
        <w:rPr>
          <w:rFonts w:hint="eastAsia"/>
        </w:rPr>
        <w:br/>
      </w:r>
      <w:r>
        <w:rPr>
          <w:rFonts w:hint="eastAsia"/>
        </w:rPr>
        <w:t>　　　　二、膜再生液客户群体与需求特点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三、2020-2025年膜再生液行业销售规模分析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四、2026-2032年膜再生液市场增长潜力与规模预测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中国膜再生液细分市场与下游应用领域分析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膜再生液细分市场分析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一、2025-2026年膜再生液主要细分产品市场现状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膜再生液下游应用与客户群体分析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一、2025-2026年膜再生液各应用领域市场现状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2025-2026年膜再生液行业技术发展现状及趋势分析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膜再生液行业技术发展现状分析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国内外膜再生液行业技术差异与原因</w:t>
      </w:r>
      <w:r>
        <w:rPr>
          <w:rFonts w:hint="eastAsia"/>
        </w:rPr>
        <w:br/>
      </w:r>
      <w:r>
        <w:rPr>
          <w:rFonts w:hint="eastAsia"/>
        </w:rPr>
        <w:t>　　第三节 膜再生液行业技术发展方向、趋势预测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提升膜再生液行业技术能力策略建议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膜再生液价格机制与竞争策略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一、2020-2025年膜再生液市场价格走势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膜再生液定价策略与方法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2026-2032年膜再生液价格竞争态势与趋势预测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中国膜再生液行业重点区域市场研究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2025-2026年重点区域膜再生液市场发展概况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三、2026-2032年膜再生液行业发展潜力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三、2026-2032年膜再生液行业发展潜力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三、2026-2032年膜再生液行业发展潜力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三、2026-2032年膜再生液行业发展潜力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二、2020-2025年膜再生液市场需求规模情况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三、2026-2032年膜再生液行业发展潜力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2020-2025年中国膜再生液行业进出口情况分析</w:t>
      </w:r>
      <w:r>
        <w:rPr>
          <w:rFonts w:hint="eastAsia"/>
        </w:rPr>
        <w:br/>
      </w:r>
      <w:r>
        <w:rPr>
          <w:rFonts w:hint="eastAsia"/>
        </w:rPr>
        <w:t>　　第一节 膜再生液行业进口情况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一、2020-2025年膜再生液进口规模及增长情况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二、膜再生液主要进口来源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膜再生液行业出口情况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一、2020-2025年膜再生液出口规模及增长情况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二、膜再生液主要出口目的地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2020-2025年中国膜再生液行业总体发展与财务状况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2020-2025年中国膜再生液行业规模情况</w:t>
      </w:r>
      <w:r>
        <w:rPr>
          <w:rFonts w:hint="eastAsia"/>
        </w:rPr>
        <w:br/>
      </w:r>
      <w:r>
        <w:rPr>
          <w:rFonts w:hint="eastAsia"/>
        </w:rPr>
        <w:t>　　　　一、膜再生液行业企业数量规模</w:t>
      </w:r>
      <w:r>
        <w:rPr>
          <w:rFonts w:hint="eastAsia"/>
        </w:rPr>
        <w:br/>
      </w:r>
      <w:r>
        <w:rPr>
          <w:rFonts w:hint="eastAsia"/>
        </w:rPr>
        <w:t>　　　　二、膜再生液行业从业人员规模</w:t>
      </w:r>
      <w:r>
        <w:rPr>
          <w:rFonts w:hint="eastAsia"/>
        </w:rPr>
        <w:br/>
      </w:r>
      <w:r>
        <w:rPr>
          <w:rFonts w:hint="eastAsia"/>
        </w:rPr>
        <w:t>　　　　三、膜再生液行业市场敏感性分析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2020-2025年中国膜再生液行业财务能力分析</w:t>
      </w:r>
      <w:r>
        <w:rPr>
          <w:rFonts w:hint="eastAsia"/>
        </w:rPr>
        <w:br/>
      </w:r>
      <w:r>
        <w:rPr>
          <w:rFonts w:hint="eastAsia"/>
        </w:rPr>
        <w:t>　　　　一、膜再生液行业盈利能力</w:t>
      </w:r>
      <w:r>
        <w:rPr>
          <w:rFonts w:hint="eastAsia"/>
        </w:rPr>
        <w:br/>
      </w:r>
      <w:r>
        <w:rPr>
          <w:rFonts w:hint="eastAsia"/>
        </w:rPr>
        <w:t>　　　　二、膜再生液行业偿债能力</w:t>
      </w:r>
      <w:r>
        <w:rPr>
          <w:rFonts w:hint="eastAsia"/>
        </w:rPr>
        <w:br/>
      </w:r>
      <w:r>
        <w:rPr>
          <w:rFonts w:hint="eastAsia"/>
        </w:rPr>
        <w:t>　　　　三、膜再生液行业营运能力</w:t>
      </w:r>
      <w:r>
        <w:rPr>
          <w:rFonts w:hint="eastAsia"/>
        </w:rPr>
        <w:br/>
      </w:r>
      <w:r>
        <w:rPr>
          <w:rFonts w:hint="eastAsia"/>
        </w:rPr>
        <w:t>　　　　四、膜再生液行业发展能力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膜再生液行业重点企业调研分析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二、企业膜再生液业务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二、企业膜再生液业务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二、企业膜再生液业务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二、企业膜再生液业务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二、企业膜再生液业务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二、企业膜再生液业务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中国膜再生液行业竞争格局分析</w:t>
      </w:r>
      <w:r>
        <w:rPr>
          <w:rFonts w:hint="eastAsia"/>
        </w:rPr>
        <w:br/>
      </w:r>
      <w:r>
        <w:rPr>
          <w:rFonts w:hint="eastAsia"/>
        </w:rPr>
        <w:t>　　第一节 膜再生液行业竞争格局总览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2025-2026年膜再生液行业竞争力分析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2020-2025年膜再生液行业企业并购活动分析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2025-2026年膜再生液行业会展与招投标活动分析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一、膜再生液行业会展活动及其市场影响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2026年中国膜再生液企业发展企业发展策略与建议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膜再生液销售模式与渠道策略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膜再生液品牌与市场推广策略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膜再生液研发投入与技术创新能力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膜再生液合作联盟与资源整合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中国膜再生液行业风险与对策</w:t>
      </w:r>
      <w:r>
        <w:rPr>
          <w:rFonts w:hint="eastAsia"/>
        </w:rPr>
        <w:br/>
      </w:r>
      <w:r>
        <w:rPr>
          <w:rFonts w:hint="eastAsia"/>
        </w:rPr>
        <w:t>　　第一节 膜再生液行业SWOT分析</w:t>
      </w:r>
      <w:r>
        <w:rPr>
          <w:rFonts w:hint="eastAsia"/>
        </w:rPr>
        <w:br/>
      </w:r>
      <w:r>
        <w:rPr>
          <w:rFonts w:hint="eastAsia"/>
        </w:rPr>
        <w:t>　　　　一、膜再生液行业优势</w:t>
      </w:r>
      <w:r>
        <w:rPr>
          <w:rFonts w:hint="eastAsia"/>
        </w:rPr>
        <w:br/>
      </w:r>
      <w:r>
        <w:rPr>
          <w:rFonts w:hint="eastAsia"/>
        </w:rPr>
        <w:t>　　　　二、膜再生液行业劣势</w:t>
      </w:r>
      <w:r>
        <w:rPr>
          <w:rFonts w:hint="eastAsia"/>
        </w:rPr>
        <w:br/>
      </w:r>
      <w:r>
        <w:rPr>
          <w:rFonts w:hint="eastAsia"/>
        </w:rPr>
        <w:t>　　　　三、膜再生液市场机会</w:t>
      </w:r>
      <w:r>
        <w:rPr>
          <w:rFonts w:hint="eastAsia"/>
        </w:rPr>
        <w:br/>
      </w:r>
      <w:r>
        <w:rPr>
          <w:rFonts w:hint="eastAsia"/>
        </w:rPr>
        <w:t>　　　　四、膜再生液市场威胁</w:t>
      </w:r>
      <w:r>
        <w:rPr>
          <w:rFonts w:hint="eastAsia"/>
        </w:rPr>
        <w:br/>
      </w:r>
      <w:r>
        <w:rPr>
          <w:rFonts w:hint="eastAsia"/>
        </w:rPr>
        <w:t>　　第二节 膜再生液行业风险及对策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2026-2032年中国膜再生液行业前景与发展趋势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2025-2026年膜再生液行业发展环境分析</w:t>
      </w:r>
      <w:r>
        <w:rPr>
          <w:rFonts w:hint="eastAsia"/>
        </w:rPr>
        <w:br/>
      </w:r>
      <w:r>
        <w:rPr>
          <w:rFonts w:hint="eastAsia"/>
        </w:rPr>
        <w:t>　　　　一、膜再生液行业主管部门与监管体制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二、膜再生液行业主要法律法规及政策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三、膜再生液行业标准与质量监管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2026-2032年膜再生液行业发展趋势与方向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2026-2032年膜再生液行业发展潜力与机遇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膜再生液行业研究结论与建议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(中⋅智林)膜再生液行业发展建议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膜再生液行业历程</w:t>
      </w:r>
      <w:r>
        <w:rPr>
          <w:rFonts w:hint="eastAsia"/>
        </w:rPr>
        <w:br/>
      </w:r>
      <w:r>
        <w:rPr>
          <w:rFonts w:hint="eastAsia"/>
        </w:rPr>
        <w:t>　　图表 膜再生液行业生命周期</w:t>
      </w:r>
      <w:r>
        <w:rPr>
          <w:rFonts w:hint="eastAsia"/>
        </w:rPr>
        <w:br/>
      </w:r>
      <w:r>
        <w:rPr>
          <w:rFonts w:hint="eastAsia"/>
        </w:rPr>
        <w:t>　　图表 膜再生液行业产业链分析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2020-2025年膜再生液行业市场容量分析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2020-2025年中国膜再生液市场需求量及增速统计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2025年中国膜再生液行业需求领域分布格局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2020-2025年中国膜再生液进口数量分析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2020-2025年中国膜再生液进口金额分析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2020-2025年中国膜再生液出口数量分析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2020-2025年中国膜再生液出口金额分析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2025年中国膜再生液进口国家及地区分析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2025年中国膜再生液出口国家及地区分析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2020-2025年中国膜再生液行业企业平均规模情况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**地区膜再生液行业市场需求情况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**地区膜再生液行业市场需求情况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**地区膜再生液行业市场需求情况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**地区膜再生液市场规模及增长情况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**地区膜再生液行业市场需求情况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膜再生液重点企业（一）基本信息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膜再生液重点企业（一）经营情况分析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膜再生液重点企业（一）主要经济指标情况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膜再生液重点企业（二）经营情况分析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膜再生液重点企业（二）主要经济指标情况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膜再生液重点企业（二）盈利能力情况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膜再生液重点企业（三）经营情况分析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膜再生液重点企业（三）主要经济指标情况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膜再生液重点企业（三）成长能力情况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2026-2032年中国膜再生液行业产能预测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2026-2032年中国膜再生液行业产量预测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2026-2032年中国膜再生液市场需求量预测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2026-2032年中国膜再生液行业供需平衡预测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2026-2032年中国膜再生液行业市场容量预测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2026-2032年中国膜再生液行业市场规模预测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2026-2032年中国膜再生液市场前景分析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2026-2032年中国膜再生液行业发展趋势预测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ef6c9df2b4272" w:history="1">
        <w:r>
          <w:rPr>
            <w:rStyle w:val="Hyperlink"/>
          </w:rPr>
          <w:t>2026-2032年中国膜再生液市场现状与前景趋势分析报告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ef6c9df2b4272" w:history="1">
        <w:r>
          <w:rPr>
            <w:rStyle w:val="Hyperlink"/>
          </w:rPr>
          <w:t>https://www.20087.com/6/16/MoZaiShengYeShiChangQianJingFenXi.html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c7f2d9ae344d2" w:history="1">
      <w:r>
        <w:rPr>
          <w:rStyle w:val="Hyperlink"/>
        </w:rPr>
        <w:t>2026-2032年中国膜再生液市场现状与前景趋势分析报告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MoZaiShengYeShiChangQianJingFenXi.html" TargetMode="External" Id="Rce0ef6c9df2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MoZaiShengYeShiChangQianJingFenXi.html" TargetMode="External" Id="Re49c7f2d9ae3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2026-04-04T01:54:40Z</dcterms:created>
  <dcterms:modified xsi:type="dcterms:W3CDTF">2026-04-04T02:54:40Z</dcterms:modified>
  <dc:subject>2026-2032年中国膜再生液市场现状与前景趋势分析报告</dc:subject>
  <dc:title>2026-2032年中国膜再生液市场现状与前景趋势分析报告</dc:title>
  <cp:keywords>2026-2032年中国膜再生液市场现状与前景趋势分析报告</cp:keywords>
  <dc:description>2026-2032年中国膜再生液市场现状与前景趋势分析报告</dc:description>
</cp:coreProperties>
</file>