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c17a508e640d5" w:history="1">
              <w:r>
                <w:rPr>
                  <w:rStyle w:val="Hyperlink"/>
                </w:rPr>
                <w:t>中国钢铁行业现状调研与发展趋势预测报告（2025-2031年）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c17a508e640d5" w:history="1">
              <w:r>
                <w:rPr>
                  <w:rStyle w:val="Hyperlink"/>
                </w:rPr>
                <w:t>中国钢铁行业现状调研与发展趋势预测报告（2025-2031年）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c17a508e640d5" w:history="1">
                <w:r>
                  <w:rPr>
                    <w:rStyle w:val="Hyperlink"/>
                  </w:rPr>
                  <w:t>https://www.20087.com/M_ShiYouHuaGong/66/GangTieHangYeXianZhuangYuFaZhanQuShi.html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作为基础材料产业，经历了一系列技术革新和结构调整。目前，高效、低碳生产成为主流，短流程炼钢技术、连续铸造技术广泛应用，提高了生产效率并降低了能耗。同时，特种钢材和高性能钢材的研发，如高强度钢、耐候钢，满足了高端制造和绿色建筑的需求。行业面临产能过剩与环保压力，推动了去产能和绿色转型，循环经济和废钢回收利用得到加强。</w:t>
      </w:r>
      <w:r>
        <w:rPr>
          <w:rFonts w:hint="eastAsia"/>
        </w:rPr>
        <w:br/>
      </w:r>
      <w:r>
        <w:rPr>
          <w:rFonts w:hint="eastAsia"/>
        </w:rPr>
        <w:t>　　未来钢铁行业的发展将聚焦于绿色化和智能化。低碳冶金技术，如氢气炼钢、碳捕捉与利用，将成为减碳减排的关键路径。智能制造，包括智能工厂、物联网技术的应用，将提升生产效率和产品质量，实现供应链协同优化。产品结构继续向高端化、个性化调整，以适应新能源汽车、海洋工程等新兴领域的材料需求。循环经济模式深化，构建闭环的资源利用体系，促进钢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c17a508e640d5" w:history="1">
        <w:r>
          <w:rPr>
            <w:rStyle w:val="Hyperlink"/>
          </w:rPr>
          <w:t>中国钢铁行业现状调研与发展趋势预测报告（2025-2031年）</w:t>
        </w:r>
      </w:hyperlink>
      <w:r>
        <w:rPr>
          <w:rFonts w:hint="eastAsia"/>
        </w:rPr>
        <w:t>》通过对钢铁行业的全面调研，系统分析了钢铁市场规模、技术现状及未来发展方向，揭示了行业竞争格局的演变趋势与潜在问题。同时，报告评估了钢铁行业投资价值与效益，识别了发展中的主要挑战与机遇，并结合SWOT分析为投资者和企业提供了科学的战略建议。此外，报告重点聚焦钢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一、钢铁行业定义及分类</w:t>
      </w:r>
      <w:r>
        <w:rPr>
          <w:rFonts w:hint="eastAsia"/>
        </w:rPr>
        <w:br/>
      </w:r>
      <w:r>
        <w:rPr>
          <w:rFonts w:hint="eastAsia"/>
        </w:rPr>
        <w:t>　　　　二、钢铁行业经济特性</w:t>
      </w:r>
      <w:r>
        <w:rPr>
          <w:rFonts w:hint="eastAsia"/>
        </w:rPr>
        <w:br/>
      </w:r>
      <w:r>
        <w:rPr>
          <w:rFonts w:hint="eastAsia"/>
        </w:rPr>
        <w:t>　　　　三、钢铁产业链模型介绍及钢铁产业链图分析</w:t>
      </w:r>
      <w:r>
        <w:rPr>
          <w:rFonts w:hint="eastAsia"/>
        </w:rPr>
        <w:br/>
      </w:r>
      <w:r>
        <w:rPr>
          <w:rFonts w:hint="eastAsia"/>
        </w:rPr>
        <w:t>　　第二节 钢铁行业发展成熟度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中国钢铁行业技术发展现状</w:t>
      </w:r>
      <w:r>
        <w:rPr>
          <w:rFonts w:hint="eastAsia"/>
        </w:rPr>
        <w:br/>
      </w:r>
      <w:r>
        <w:rPr>
          <w:rFonts w:hint="eastAsia"/>
        </w:rPr>
        <w:t>　　第二节 钢铁行业技术特点分析</w:t>
      </w:r>
      <w:r>
        <w:rPr>
          <w:rFonts w:hint="eastAsia"/>
        </w:rPr>
        <w:br/>
      </w:r>
      <w:r>
        <w:rPr>
          <w:rFonts w:hint="eastAsia"/>
        </w:rPr>
        <w:t>　　第三节 钢铁行业技术专利情况</w:t>
      </w:r>
      <w:r>
        <w:rPr>
          <w:rFonts w:hint="eastAsia"/>
        </w:rPr>
        <w:br/>
      </w:r>
      <w:r>
        <w:rPr>
          <w:rFonts w:hint="eastAsia"/>
        </w:rPr>
        <w:t>　　第四节 钢铁行业技术发展趋势分析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钢铁市场推广策略研究</w:t>
      </w:r>
      <w:r>
        <w:rPr>
          <w:rFonts w:hint="eastAsia"/>
        </w:rPr>
        <w:br/>
      </w:r>
      <w:r>
        <w:rPr>
          <w:rFonts w:hint="eastAsia"/>
        </w:rPr>
        <w:t>　　第一节 钢铁行业新品推广模式研究</w:t>
      </w:r>
      <w:r>
        <w:rPr>
          <w:rFonts w:hint="eastAsia"/>
        </w:rPr>
        <w:br/>
      </w:r>
      <w:r>
        <w:rPr>
          <w:rFonts w:hint="eastAsia"/>
        </w:rPr>
        <w:t>　　第二节 钢铁市场终端产品发布特点</w:t>
      </w:r>
      <w:r>
        <w:rPr>
          <w:rFonts w:hint="eastAsia"/>
        </w:rPr>
        <w:br/>
      </w:r>
      <w:r>
        <w:rPr>
          <w:rFonts w:hint="eastAsia"/>
        </w:rPr>
        <w:t>　　第三节 钢铁市场中间商、代理商参与机制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钢铁市场网络推广策略研究</w:t>
      </w:r>
      <w:r>
        <w:rPr>
          <w:rFonts w:hint="eastAsia"/>
        </w:rPr>
        <w:br/>
      </w:r>
      <w:r>
        <w:rPr>
          <w:rFonts w:hint="eastAsia"/>
        </w:rPr>
        <w:t>　　第五节 钢铁市场广告宣传策略</w:t>
      </w:r>
      <w:r>
        <w:rPr>
          <w:rFonts w:hint="eastAsia"/>
        </w:rPr>
        <w:br/>
      </w:r>
      <w:r>
        <w:rPr>
          <w:rFonts w:hint="eastAsia"/>
        </w:rPr>
        <w:t>　　第六节 钢铁市场推广与配套供货渠道建立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钢铁新产品推广常见问题</w:t>
      </w:r>
      <w:r>
        <w:rPr>
          <w:rFonts w:hint="eastAsia"/>
        </w:rPr>
        <w:br/>
      </w:r>
      <w:r>
        <w:rPr>
          <w:rFonts w:hint="eastAsia"/>
        </w:rPr>
        <w:t>　　第八节 直销模式在钢铁推广过程中的应用</w:t>
      </w:r>
      <w:r>
        <w:rPr>
          <w:rFonts w:hint="eastAsia"/>
        </w:rPr>
        <w:br/>
      </w:r>
      <w:r>
        <w:rPr>
          <w:rFonts w:hint="eastAsia"/>
        </w:rPr>
        <w:t>　　第九节 国外钢铁市场推广经验介绍（欧美、韩日市场）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钢铁盈利模式研究</w:t>
      </w:r>
      <w:r>
        <w:rPr>
          <w:rFonts w:hint="eastAsia"/>
        </w:rPr>
        <w:br/>
      </w:r>
      <w:r>
        <w:rPr>
          <w:rFonts w:hint="eastAsia"/>
        </w:rPr>
        <w:t>　　第一节 钢铁市场盈利模式的分类</w:t>
      </w:r>
      <w:r>
        <w:rPr>
          <w:rFonts w:hint="eastAsia"/>
        </w:rPr>
        <w:br/>
      </w:r>
      <w:r>
        <w:rPr>
          <w:rFonts w:hint="eastAsia"/>
        </w:rPr>
        <w:t>　　第二节 钢铁生产企业的盈利模式研究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钢铁经销代理商盈利模式研究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钢铁营销渠道建立策略</w:t>
      </w:r>
      <w:r>
        <w:rPr>
          <w:rFonts w:hint="eastAsia"/>
        </w:rPr>
        <w:br/>
      </w:r>
      <w:r>
        <w:rPr>
          <w:rFonts w:hint="eastAsia"/>
        </w:rPr>
        <w:t>　　第一节 钢铁市场营销渠道结构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钢铁市场伙伴型渠道研究</w:t>
      </w:r>
      <w:r>
        <w:rPr>
          <w:rFonts w:hint="eastAsia"/>
        </w:rPr>
        <w:br/>
      </w:r>
      <w:r>
        <w:rPr>
          <w:rFonts w:hint="eastAsia"/>
        </w:rPr>
        <w:t>　　第三节 钢铁市场直接分销渠道与间接分销渠道管理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钢铁主要客户群消费特征分析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钢铁主要销售渠道客户群稳定性分析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网客户渠道化发展建议</w:t>
      </w:r>
      <w:r>
        <w:rPr>
          <w:rFonts w:hint="eastAsia"/>
        </w:rPr>
        <w:br/>
      </w:r>
      <w:r>
        <w:rPr>
          <w:rFonts w:hint="eastAsia"/>
        </w:rPr>
        <w:t>　　第五节 渠道经销商维护策略研究</w:t>
      </w:r>
      <w:r>
        <w:rPr>
          <w:rFonts w:hint="eastAsia"/>
        </w:rPr>
        <w:br/>
      </w:r>
      <w:r>
        <w:rPr>
          <w:rFonts w:hint="eastAsia"/>
        </w:rPr>
        <w:t>　　第六节 钢铁市场客户群消费趋势与营销渠道发展方向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2020-2025年中国钢铁行业（所属行业）主要数据监测分析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2020-2025年中国钢铁行业（所属行业）总体数据分析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一、2025年中国钢铁行业（所属行业）全部企业数据分析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2020-2025年中国钢铁行业（所属行业）不同规模企业数据分析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一、2025年中国钢铁行业（所属行业）不同规模企业数据分析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2020-2025年中国钢铁行业（所属行业）不同所有制企业数据分析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一、2025年中国钢铁行业（所属行业）不同所有制企业数据分析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2025年中国钢铁行业竞争格局分析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钢铁行业集中度分析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2025年中国钢铁行业SWOT模型分析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2024-2025年中国钢铁行业上下游分析及其影响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2025年中国钢铁行业上游发展及影响分析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一、2025年中国钢铁行业上游运行现状分析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2025年中国钢铁行业下游发展及影响分析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一、2025年中国钢铁行业下游运行现状分析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2025-2031年钢铁行业发展及投资前景预测分析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2025-2031年钢铁行业市场规模预测分析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2025-2031年钢铁行业供需预测分析</w:t>
      </w:r>
      <w:r>
        <w:rPr>
          <w:rFonts w:hint="eastAsia"/>
        </w:rPr>
        <w:br/>
      </w:r>
      <w:r>
        <w:rPr>
          <w:rFonts w:hint="eastAsia"/>
        </w:rPr>
        <w:t>　　第三节 中国钢铁行业五力分析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2025-2031年我国钢铁行业投资环境分析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2025-2031年我国钢铁行业前景展望分析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2025-2031年我国钢铁行业盈利能力预测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2025-2031年中国钢铁行业发展策略及投资建议分析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钢铁行业发展策略分析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钢铁行业市场的重点客户战略实施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2025-2031年中国钢铁生产及销售投资运作模式探讨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1、外销优势</w:t>
      </w:r>
      <w:r>
        <w:rPr>
          <w:rFonts w:hint="eastAsia"/>
        </w:rPr>
        <w:br/>
      </w:r>
      <w:r>
        <w:rPr>
          <w:rFonts w:hint="eastAsia"/>
        </w:rPr>
        <w:t>　　　　　　2、内销优势</w:t>
      </w:r>
      <w:r>
        <w:rPr>
          <w:rFonts w:hint="eastAsia"/>
        </w:rPr>
        <w:br/>
      </w:r>
      <w:r>
        <w:rPr>
          <w:rFonts w:hint="eastAsia"/>
        </w:rPr>
        <w:t>　　第四节 2025-2031年中国钢铁行业发展建议</w:t>
      </w:r>
      <w:r>
        <w:rPr>
          <w:rFonts w:hint="eastAsia"/>
        </w:rPr>
        <w:br/>
      </w:r>
      <w:r>
        <w:rPr>
          <w:rFonts w:hint="eastAsia"/>
        </w:rPr>
        <w:t>　　第五节 中⋅智⋅林⋅－2025-2031年中国钢铁行业投资建议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钢铁产业链结构示意图</w:t>
      </w:r>
      <w:r>
        <w:rPr>
          <w:rFonts w:hint="eastAsia"/>
        </w:rPr>
        <w:br/>
      </w:r>
      <w:r>
        <w:rPr>
          <w:rFonts w:hint="eastAsia"/>
        </w:rPr>
        <w:t>　　图表 钢铁市场及产品介绍</w:t>
      </w:r>
      <w:r>
        <w:rPr>
          <w:rFonts w:hint="eastAsia"/>
        </w:rPr>
        <w:br/>
      </w:r>
      <w:r>
        <w:rPr>
          <w:rFonts w:hint="eastAsia"/>
        </w:rPr>
        <w:t>　　图表 钢铁市场相关政策法规</w:t>
      </w:r>
      <w:r>
        <w:rPr>
          <w:rFonts w:hint="eastAsia"/>
        </w:rPr>
        <w:br/>
      </w:r>
      <w:r>
        <w:rPr>
          <w:rFonts w:hint="eastAsia"/>
        </w:rPr>
        <w:t>　　图表 2025-2031年钢铁市场发展前景预测</w:t>
      </w:r>
      <w:r>
        <w:rPr>
          <w:rFonts w:hint="eastAsia"/>
        </w:rPr>
        <w:br/>
      </w:r>
      <w:r>
        <w:rPr>
          <w:rFonts w:hint="eastAsia"/>
        </w:rPr>
        <w:t>　　图表 市场推广在钢铁行业的重要性</w:t>
      </w:r>
      <w:r>
        <w:rPr>
          <w:rFonts w:hint="eastAsia"/>
        </w:rPr>
        <w:br/>
      </w:r>
      <w:r>
        <w:rPr>
          <w:rFonts w:hint="eastAsia"/>
        </w:rPr>
        <w:t>　　图表 2020-2025年钢铁市场容量/市场规模统计</w:t>
      </w:r>
      <w:r>
        <w:rPr>
          <w:rFonts w:hint="eastAsia"/>
        </w:rPr>
        <w:br/>
      </w:r>
      <w:r>
        <w:rPr>
          <w:rFonts w:hint="eastAsia"/>
        </w:rPr>
        <w:t>　　图表 钢铁下游应用市场结构</w:t>
      </w:r>
      <w:r>
        <w:rPr>
          <w:rFonts w:hint="eastAsia"/>
        </w:rPr>
        <w:br/>
      </w:r>
      <w:r>
        <w:rPr>
          <w:rFonts w:hint="eastAsia"/>
        </w:rPr>
        <w:t>　　图表 影响钢铁市场容量/市场规模增长的因素</w:t>
      </w:r>
      <w:r>
        <w:rPr>
          <w:rFonts w:hint="eastAsia"/>
        </w:rPr>
        <w:br/>
      </w:r>
      <w:r>
        <w:rPr>
          <w:rFonts w:hint="eastAsia"/>
        </w:rPr>
        <w:t>　　图表 2025-2031年我国钢铁市场容量/市场规模预测</w:t>
      </w:r>
      <w:r>
        <w:rPr>
          <w:rFonts w:hint="eastAsia"/>
        </w:rPr>
        <w:br/>
      </w:r>
      <w:r>
        <w:rPr>
          <w:rFonts w:hint="eastAsia"/>
        </w:rPr>
        <w:t>　　图表 钢铁行业常见新品推广模式</w:t>
      </w:r>
      <w:r>
        <w:rPr>
          <w:rFonts w:hint="eastAsia"/>
        </w:rPr>
        <w:br/>
      </w:r>
      <w:r>
        <w:rPr>
          <w:rFonts w:hint="eastAsia"/>
        </w:rPr>
        <w:t>　　图表 钢铁市场终端产品发布特点</w:t>
      </w:r>
      <w:r>
        <w:rPr>
          <w:rFonts w:hint="eastAsia"/>
        </w:rPr>
        <w:br/>
      </w:r>
      <w:r>
        <w:rPr>
          <w:rFonts w:hint="eastAsia"/>
        </w:rPr>
        <w:t>　　图表 钢铁市场中间商参与机制</w:t>
      </w:r>
      <w:r>
        <w:rPr>
          <w:rFonts w:hint="eastAsia"/>
        </w:rPr>
        <w:br/>
      </w:r>
      <w:r>
        <w:rPr>
          <w:rFonts w:hint="eastAsia"/>
        </w:rPr>
        <w:t>　　图表 钢铁市场网络推广策略</w:t>
      </w:r>
      <w:r>
        <w:rPr>
          <w:rFonts w:hint="eastAsia"/>
        </w:rPr>
        <w:br/>
      </w:r>
      <w:r>
        <w:rPr>
          <w:rFonts w:hint="eastAsia"/>
        </w:rPr>
        <w:t>　　图表 钢铁市场广告宣传策略</w:t>
      </w:r>
      <w:r>
        <w:rPr>
          <w:rFonts w:hint="eastAsia"/>
        </w:rPr>
        <w:br/>
      </w:r>
      <w:r>
        <w:rPr>
          <w:rFonts w:hint="eastAsia"/>
        </w:rPr>
        <w:t>　　图表 钢铁新产品推广常见问题</w:t>
      </w:r>
      <w:r>
        <w:rPr>
          <w:rFonts w:hint="eastAsia"/>
        </w:rPr>
        <w:br/>
      </w:r>
      <w:r>
        <w:rPr>
          <w:rFonts w:hint="eastAsia"/>
        </w:rPr>
        <w:t>　　图表 美国钢铁市场推广经验</w:t>
      </w:r>
      <w:r>
        <w:rPr>
          <w:rFonts w:hint="eastAsia"/>
        </w:rPr>
        <w:br/>
      </w:r>
      <w:r>
        <w:rPr>
          <w:rFonts w:hint="eastAsia"/>
        </w:rPr>
        <w:t>　　图表 日本钢铁市场推广经验</w:t>
      </w:r>
      <w:r>
        <w:rPr>
          <w:rFonts w:hint="eastAsia"/>
        </w:rPr>
        <w:br/>
      </w:r>
      <w:r>
        <w:rPr>
          <w:rFonts w:hint="eastAsia"/>
        </w:rPr>
        <w:t>　　图表 钢铁市场盈利模式的分类</w:t>
      </w:r>
      <w:r>
        <w:rPr>
          <w:rFonts w:hint="eastAsia"/>
        </w:rPr>
        <w:br/>
      </w:r>
      <w:r>
        <w:rPr>
          <w:rFonts w:hint="eastAsia"/>
        </w:rPr>
        <w:t>　　图表 钢铁生产企业的盈利模式研究</w:t>
      </w:r>
      <w:r>
        <w:rPr>
          <w:rFonts w:hint="eastAsia"/>
        </w:rPr>
        <w:br/>
      </w:r>
      <w:r>
        <w:rPr>
          <w:rFonts w:hint="eastAsia"/>
        </w:rPr>
        <w:t>　　图表 钢铁经销代理商盈利模式研究</w:t>
      </w:r>
      <w:r>
        <w:rPr>
          <w:rFonts w:hint="eastAsia"/>
        </w:rPr>
        <w:br/>
      </w:r>
      <w:r>
        <w:rPr>
          <w:rFonts w:hint="eastAsia"/>
        </w:rPr>
        <w:t>　　图表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图表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图表 第三方经销网络优化管理研究</w:t>
      </w:r>
      <w:r>
        <w:rPr>
          <w:rFonts w:hint="eastAsia"/>
        </w:rPr>
        <w:br/>
      </w:r>
      <w:r>
        <w:rPr>
          <w:rFonts w:hint="eastAsia"/>
        </w:rPr>
        <w:t>　　图表 2020-2025年中国钢铁产量及其增速走势图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2020-2025年中国钢铁消费量及其增速走势图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2020-2025年中国钢铁市场规模及其增速走势图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2020-2025年中国钢铁市场价格走势图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2025-2031年中国钢铁产量及消费量预测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2025-2031年中国钢铁市场价格走势预测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2020-2025年我国钢铁市场规模分区域统计表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c17a508e640d5" w:history="1">
        <w:r>
          <w:rPr>
            <w:rStyle w:val="Hyperlink"/>
          </w:rPr>
          <w:t>中国钢铁行业现状调研与发展趋势预测报告（2025-2031年）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c17a508e640d5" w:history="1">
        <w:r>
          <w:rPr>
            <w:rStyle w:val="Hyperlink"/>
          </w:rPr>
          <w:t>https://www.20087.com/M_ShiYouHuaGong/66/GangTieHangYeXianZhuangYuFaZhanQuShi.html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热点：今天钢铁多少钱一吨、钢铁行业需求有望超出预期、今日钢材价格最新行情材价格、钢铁雄心4、钢板价格、钢铁价格、钢铁之躯3火器时代、钢铁森林、钢铁百度百科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599dc9ec548b5" w:history="1">
      <w:r>
        <w:rPr>
          <w:rStyle w:val="Hyperlink"/>
        </w:rPr>
        <w:t>中国钢铁行业现状调研与发展趋势预测报告（2025-2031年）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6/GangTieHangYeXianZhuangYuFaZhanQuShi.html" TargetMode="External" Id="Rf3ec17a508e6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6/GangTieHangYeXianZhuangYuFaZhanQuShi.html" TargetMode="External" Id="R2df599dc9ec5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2024-12-23T03:37:00Z</dcterms:created>
  <dcterms:modified xsi:type="dcterms:W3CDTF">2024-12-23T04:37:00Z</dcterms:modified>
  <dc:subject>中国钢铁行业现状调研与发展趋势预测报告（2025-2031年）</dc:subject>
  <dc:title>中国钢铁行业现状调研与发展趋势预测报告（2025-2031年）</dc:title>
  <cp:keywords>中国钢铁行业现状调研与发展趋势预测报告（2025-2031年）</cp:keywords>
  <dc:description>中国钢铁行业现状调研与发展趋势预测报告（2025-2031年）</dc:description>
</cp:coreProperties>
</file>