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ac6e97aa474d" w:history="1">
              <w:r>
                <w:rPr>
                  <w:rStyle w:val="Hyperlink"/>
                </w:rPr>
                <w:t>中国分散染料行业调查分析及发展趋势预测报告（2025-2031年）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ac6e97aa474d" w:history="1">
              <w:r>
                <w:rPr>
                  <w:rStyle w:val="Hyperlink"/>
                </w:rPr>
                <w:t>中国分散染料行业调查分析及发展趋势预测报告（2025-2031年）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0ac6e97aa474d" w:history="1">
                <w:r>
                  <w:rPr>
                    <w:rStyle w:val="Hyperlink"/>
                  </w:rPr>
                  <w:t>https://www.20087.com/6/96/FenSanRanLiaoHangYeXianZhuangYuF.html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作为合成纤维（如聚酯、尼龙）染色的首选，因其优异的色牢度和鲜艳度而被广泛使用。然而，随着环保法规的趋严和消费者对可持续产品的需求增加，分散染料行业面临着减少废水排放和提高染色效率的压力。</w:t>
      </w:r>
      <w:r>
        <w:rPr>
          <w:rFonts w:hint="eastAsia"/>
        </w:rPr>
        <w:br/>
      </w:r>
      <w:r>
        <w:rPr>
          <w:rFonts w:hint="eastAsia"/>
        </w:rPr>
        <w:t>　　未来，分散染料行业将向绿色、高效和定制化方向发展。研发新型环保染料和助剂，减少水和能源消耗，降低废水处理成本。同时，通过改进染色工艺，如超临界二氧化碳染色和微波染色，实现更快速、更均匀的染色效果。此外，利用大数据和AI技术，根据客户需求和流行趋势，提供个性化色彩解决方案，满足时尚产业的快速迭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ac6e97aa474d" w:history="1">
        <w:r>
          <w:rPr>
            <w:rStyle w:val="Hyperlink"/>
          </w:rPr>
          <w:t>中国分散染料行业调查分析及发展趋势预测报告（2025-2031年）</w:t>
        </w:r>
      </w:hyperlink>
      <w:r>
        <w:rPr>
          <w:rFonts w:hint="eastAsia"/>
        </w:rPr>
        <w:t>》通过对分散染料行业的全面调研，系统分析了分散染料市场规模、技术现状及未来发展方向，揭示了行业竞争格局的演变趋势与潜在问题。同时，报告评估了分散染料行业投资价值与效益，识别了发展中的主要挑战与机遇，并结合SWOT分析为投资者和企业提供了科学的战略建议。此外，报告重点聚焦分散染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中国分散染料行业发展综述</w:t>
      </w:r>
      <w:r>
        <w:rPr>
          <w:rFonts w:hint="eastAsia"/>
        </w:rPr>
        <w:br/>
      </w:r>
      <w:r>
        <w:rPr>
          <w:rFonts w:hint="eastAsia"/>
        </w:rPr>
        <w:t>　　1.1 分散染料行业概述</w:t>
      </w:r>
      <w:r>
        <w:rPr>
          <w:rFonts w:hint="eastAsia"/>
        </w:rPr>
        <w:br/>
      </w:r>
      <w:r>
        <w:rPr>
          <w:rFonts w:hint="eastAsia"/>
        </w:rPr>
        <w:t>　　　　1.1.1 分散染料的概念分析</w:t>
      </w:r>
      <w:r>
        <w:rPr>
          <w:rFonts w:hint="eastAsia"/>
        </w:rPr>
        <w:br/>
      </w:r>
      <w:r>
        <w:rPr>
          <w:rFonts w:hint="eastAsia"/>
        </w:rPr>
        <w:t>　　　　1.1.2 分散染料的构成分析</w:t>
      </w:r>
      <w:r>
        <w:rPr>
          <w:rFonts w:hint="eastAsia"/>
        </w:rPr>
        <w:br/>
      </w:r>
      <w:r>
        <w:rPr>
          <w:rFonts w:hint="eastAsia"/>
        </w:rPr>
        <w:t>　　　　1.1.3 分散染料的特性分析</w:t>
      </w:r>
      <w:r>
        <w:rPr>
          <w:rFonts w:hint="eastAsia"/>
        </w:rPr>
        <w:br/>
      </w:r>
      <w:r>
        <w:rPr>
          <w:rFonts w:hint="eastAsia"/>
        </w:rPr>
        <w:t>　　1.2 分散染料行业发展环境分析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分散染料行业发展机遇与威胁分析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中国分散染料行业发展状况与竞争格局分析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中国分散染料行业发展状况分析</w:t>
      </w:r>
      <w:r>
        <w:rPr>
          <w:rFonts w:hint="eastAsia"/>
        </w:rPr>
        <w:br/>
      </w:r>
      <w:r>
        <w:rPr>
          <w:rFonts w:hint="eastAsia"/>
        </w:rPr>
        <w:t>　　　　2.1.1 分散染料行业企业数量规模</w:t>
      </w:r>
      <w:r>
        <w:rPr>
          <w:rFonts w:hint="eastAsia"/>
        </w:rPr>
        <w:br/>
      </w:r>
      <w:r>
        <w:rPr>
          <w:rFonts w:hint="eastAsia"/>
        </w:rPr>
        <w:t>　　　　2.1.2 分散染料行业市场规模分析</w:t>
      </w:r>
      <w:r>
        <w:rPr>
          <w:rFonts w:hint="eastAsia"/>
        </w:rPr>
        <w:br/>
      </w:r>
      <w:r>
        <w:rPr>
          <w:rFonts w:hint="eastAsia"/>
        </w:rPr>
        <w:t>　　　　2.1.3 分散染料行业资产规模分析</w:t>
      </w:r>
      <w:r>
        <w:rPr>
          <w:rFonts w:hint="eastAsia"/>
        </w:rPr>
        <w:br/>
      </w:r>
      <w:r>
        <w:rPr>
          <w:rFonts w:hint="eastAsia"/>
        </w:rPr>
        <w:t>　　　　2.1.4 分散染料行业盈利情况分析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分散染料行业运营能力分析</w:t>
      </w:r>
      <w:r>
        <w:rPr>
          <w:rFonts w:hint="eastAsia"/>
        </w:rPr>
        <w:br/>
      </w:r>
      <w:r>
        <w:rPr>
          <w:rFonts w:hint="eastAsia"/>
        </w:rPr>
        <w:t>　　　　2.1.6 分散染料行业发展能力分析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分散染料行业进出口状况分析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中国分散染料行业竞争格局分析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中国分散染料行业区域市场发展分析</w:t>
      </w:r>
      <w:r>
        <w:rPr>
          <w:rFonts w:hint="eastAsia"/>
        </w:rPr>
        <w:br/>
      </w:r>
      <w:r>
        <w:rPr>
          <w:rFonts w:hint="eastAsia"/>
        </w:rPr>
        <w:t>　　3.1 分散染料行业区域整体结构分析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地区一分散染料行业发展状况分析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地区一分散染料行业企业规模分析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地区一分散染料行业市场规模分析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地区一分散染料行业资产规模分析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地区一分散染料行业盈利情况分析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（1）地区一分散染料企业营业利润分析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（2）地区一分散染料企业利润总额分析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地区一分散染料行业运营能力分析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地区一分散染料行业发展能力分析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（1）地区一分散染料企业销售增长率分析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（2）地区一分散染料企业总资产增长率分析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地区一分散染料行业发展前景预测</w:t>
      </w:r>
      <w:r>
        <w:rPr>
          <w:rFonts w:hint="eastAsia"/>
        </w:rPr>
        <w:br/>
      </w:r>
      <w:r>
        <w:rPr>
          <w:rFonts w:hint="eastAsia"/>
        </w:rPr>
        <w:t>　　3.3 地区二分散染料行业发展状况分析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地区二分散染料行业企业规模分析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地区二分散染料行业市场规模分析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地区二分散染料行业资产规模分析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地区二分散染料行业盈利情况分析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（1）地区二分散染料企业营业利润分析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（2）地区二分散染料企业利润总额分析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地区二分散染料行业运营能力分析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地区二分散染料行业发展能力分析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（1）地区二分散染料企业销售增长率分析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（2）地区二分散染料企业总资产增长率分析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地区二分散染料行业发展前景预测</w:t>
      </w:r>
      <w:r>
        <w:rPr>
          <w:rFonts w:hint="eastAsia"/>
        </w:rPr>
        <w:br/>
      </w:r>
      <w:r>
        <w:rPr>
          <w:rFonts w:hint="eastAsia"/>
        </w:rPr>
        <w:t>　　3.4 地区三分散染料行业发展状况分析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地区三分散染料行业企业规模分析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地区三分散染料行业市场规模分析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地区三分散染料行业资产规模分析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地区三分散染料行业盈利情况分析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（1）地区三分散染料企业营业利润分析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（2）地区三分散染料企业利润总额分析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地区三分散染料行业运营能力分析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地区三分散染料行业发展能力分析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（1）地区三分散染料企业销售增长率分析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（2）地区三分散染料企业总资产增长率分析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地区三分散染料行业发展前景预测</w:t>
      </w:r>
      <w:r>
        <w:rPr>
          <w:rFonts w:hint="eastAsia"/>
        </w:rPr>
        <w:br/>
      </w:r>
      <w:r>
        <w:rPr>
          <w:rFonts w:hint="eastAsia"/>
        </w:rPr>
        <w:t>　　3.5 地区四分散染料行业发展状况分析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地区四分散染料行业企业规模分析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地区四分散染料行业市场规模分析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地区四分散染料行业资产规模分析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地区四分散染料行业盈利情况分析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（1）地区四分散染料企业营业利润分析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（2）地区四分散染料企业利润总额分析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地区四分散染料行业运营能力分析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地区四分散染料行业发展能力分析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（1）地区四分散染料企业销售增长率分析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（2）地区四分散染料企业总资产增长率分析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地区四分散染料行业发展前景预测</w:t>
      </w:r>
      <w:r>
        <w:rPr>
          <w:rFonts w:hint="eastAsia"/>
        </w:rPr>
        <w:br/>
      </w:r>
      <w:r>
        <w:rPr>
          <w:rFonts w:hint="eastAsia"/>
        </w:rPr>
        <w:t>　　3.6 地区五分散染料行业发展状况分析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地区五分散染料行业企业规模分析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地区五分散染料行业市场规模分析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地区五分散染料行业资产规模分析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地区五分散染料行业盈利情况分析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（1）地区五分散染料企业营业利润分析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（2）地区五分散染料企业利润总额分析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地区五分散染料行业运营能力分析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地区五分散染料行业发展能力分析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（1）地区五分散染料企业销售增长率分析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（2）地区五分散染料企业总资产增长率分析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地区五分散染料行业发展前景预测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中国分散染料行业产业链上下游分析</w:t>
      </w:r>
      <w:r>
        <w:rPr>
          <w:rFonts w:hint="eastAsia"/>
        </w:rPr>
        <w:br/>
      </w:r>
      <w:r>
        <w:rPr>
          <w:rFonts w:hint="eastAsia"/>
        </w:rPr>
        <w:t>　　4.1 分散染料行业产业链简介</w:t>
      </w:r>
      <w:r>
        <w:rPr>
          <w:rFonts w:hint="eastAsia"/>
        </w:rPr>
        <w:br/>
      </w:r>
      <w:r>
        <w:rPr>
          <w:rFonts w:hint="eastAsia"/>
        </w:rPr>
        <w:t>　　　　4.1.1 分散染料产业链上游行业分布</w:t>
      </w:r>
      <w:r>
        <w:rPr>
          <w:rFonts w:hint="eastAsia"/>
        </w:rPr>
        <w:br/>
      </w:r>
      <w:r>
        <w:rPr>
          <w:rFonts w:hint="eastAsia"/>
        </w:rPr>
        <w:t>　　　　4.1.2 分散染料产业链中游行业分布</w:t>
      </w:r>
      <w:r>
        <w:rPr>
          <w:rFonts w:hint="eastAsia"/>
        </w:rPr>
        <w:br/>
      </w:r>
      <w:r>
        <w:rPr>
          <w:rFonts w:hint="eastAsia"/>
        </w:rPr>
        <w:t>　　　　4.1.3 分散染料产业链下游行业分布</w:t>
      </w:r>
      <w:r>
        <w:rPr>
          <w:rFonts w:hint="eastAsia"/>
        </w:rPr>
        <w:br/>
      </w:r>
      <w:r>
        <w:rPr>
          <w:rFonts w:hint="eastAsia"/>
        </w:rPr>
        <w:t>　　4.2 分散染料产业链上游行业分析</w:t>
      </w:r>
      <w:r>
        <w:rPr>
          <w:rFonts w:hint="eastAsia"/>
        </w:rPr>
        <w:br/>
      </w:r>
      <w:r>
        <w:rPr>
          <w:rFonts w:hint="eastAsia"/>
        </w:rPr>
        <w:t>　　　　4.2.1 分散染料产业上游发展现状</w:t>
      </w:r>
      <w:r>
        <w:rPr>
          <w:rFonts w:hint="eastAsia"/>
        </w:rPr>
        <w:br/>
      </w:r>
      <w:r>
        <w:rPr>
          <w:rFonts w:hint="eastAsia"/>
        </w:rPr>
        <w:t>　　　　4.2.2 分散染料产业上游竞争格局</w:t>
      </w:r>
      <w:r>
        <w:rPr>
          <w:rFonts w:hint="eastAsia"/>
        </w:rPr>
        <w:br/>
      </w:r>
      <w:r>
        <w:rPr>
          <w:rFonts w:hint="eastAsia"/>
        </w:rPr>
        <w:t>　　4.3 分散染料产业链中游行业分析</w:t>
      </w:r>
      <w:r>
        <w:rPr>
          <w:rFonts w:hint="eastAsia"/>
        </w:rPr>
        <w:br/>
      </w:r>
      <w:r>
        <w:rPr>
          <w:rFonts w:hint="eastAsia"/>
        </w:rPr>
        <w:t>　　　　4.3.1 分散染料行业中游经营效益</w:t>
      </w:r>
      <w:r>
        <w:rPr>
          <w:rFonts w:hint="eastAsia"/>
        </w:rPr>
        <w:br/>
      </w:r>
      <w:r>
        <w:rPr>
          <w:rFonts w:hint="eastAsia"/>
        </w:rPr>
        <w:t>　　　　4.3.2 分散染料行业中游竞争格局</w:t>
      </w:r>
      <w:r>
        <w:rPr>
          <w:rFonts w:hint="eastAsia"/>
        </w:rPr>
        <w:br/>
      </w:r>
      <w:r>
        <w:rPr>
          <w:rFonts w:hint="eastAsia"/>
        </w:rPr>
        <w:t>　　　　4.3.3 分散染料行业中游发展趋势</w:t>
      </w:r>
      <w:r>
        <w:rPr>
          <w:rFonts w:hint="eastAsia"/>
        </w:rPr>
        <w:br/>
      </w:r>
      <w:r>
        <w:rPr>
          <w:rFonts w:hint="eastAsia"/>
        </w:rPr>
        <w:t>　　4.4 分散染料产业链下游行业分析</w:t>
      </w:r>
      <w:r>
        <w:rPr>
          <w:rFonts w:hint="eastAsia"/>
        </w:rPr>
        <w:br/>
      </w:r>
      <w:r>
        <w:rPr>
          <w:rFonts w:hint="eastAsia"/>
        </w:rPr>
        <w:t>　　　　4.4.1 分散染料行业下游需求分析</w:t>
      </w:r>
      <w:r>
        <w:rPr>
          <w:rFonts w:hint="eastAsia"/>
        </w:rPr>
        <w:br/>
      </w:r>
      <w:r>
        <w:rPr>
          <w:rFonts w:hint="eastAsia"/>
        </w:rPr>
        <w:t>　　　　4.4.2 分散染料行业下游运营现状</w:t>
      </w:r>
      <w:r>
        <w:rPr>
          <w:rFonts w:hint="eastAsia"/>
        </w:rPr>
        <w:br/>
      </w:r>
      <w:r>
        <w:rPr>
          <w:rFonts w:hint="eastAsia"/>
        </w:rPr>
        <w:t>　　　　4.4.3 分散染料行业下游发展前景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中国分散染料行业领先企业案例分析</w:t>
      </w:r>
      <w:r>
        <w:rPr>
          <w:rFonts w:hint="eastAsia"/>
        </w:rPr>
        <w:br/>
      </w:r>
      <w:r>
        <w:rPr>
          <w:rFonts w:hint="eastAsia"/>
        </w:rPr>
        <w:t>　　5.1 分散染料企业整体发展概况</w:t>
      </w:r>
      <w:r>
        <w:rPr>
          <w:rFonts w:hint="eastAsia"/>
        </w:rPr>
        <w:br/>
      </w:r>
      <w:r>
        <w:rPr>
          <w:rFonts w:hint="eastAsia"/>
        </w:rPr>
        <w:t>　　5.2 分散染料领先企业案例分析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浙江龙盛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亚邦股份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安诺其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江苏吴中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建新股份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航民股份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传化智联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闰土股份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海翔药业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中~智~林~－中国分散染料行业发展前景预测与投资建议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分散染料行业发展前景预测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分散染料行业投资潜力分析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分散染料行业兼并重组分析</w:t>
      </w:r>
      <w:r>
        <w:rPr>
          <w:rFonts w:hint="eastAsia"/>
        </w:rPr>
        <w:br/>
      </w:r>
      <w:r>
        <w:rPr>
          <w:rFonts w:hint="eastAsia"/>
        </w:rPr>
        <w:t>　　　　6.3.1 分散染料行业投资兼并与重组案例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分散染料行业投资兼并与重组方式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分散染料行业投资兼并与重组动机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分散染料行业投资兼并与重组趋势</w:t>
      </w:r>
      <w:r>
        <w:rPr>
          <w:rFonts w:hint="eastAsia"/>
        </w:rPr>
        <w:br/>
      </w:r>
      <w:r>
        <w:rPr>
          <w:rFonts w:hint="eastAsia"/>
        </w:rPr>
        <w:t>　　6.4 分散染料行业投资策略与建议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1：分散染料的构成简析</w:t>
      </w:r>
      <w:r>
        <w:rPr>
          <w:rFonts w:hint="eastAsia"/>
        </w:rPr>
        <w:br/>
      </w:r>
      <w:r>
        <w:rPr>
          <w:rFonts w:hint="eastAsia"/>
        </w:rPr>
        <w:t>　　图表 2：分散染料的特性简析</w:t>
      </w:r>
      <w:r>
        <w:rPr>
          <w:rFonts w:hint="eastAsia"/>
        </w:rPr>
        <w:br/>
      </w:r>
      <w:r>
        <w:rPr>
          <w:rFonts w:hint="eastAsia"/>
        </w:rPr>
        <w:t>　　图表 3：中国分散染料相关标准汇总</w:t>
      </w:r>
      <w:r>
        <w:rPr>
          <w:rFonts w:hint="eastAsia"/>
        </w:rPr>
        <w:br/>
      </w:r>
      <w:r>
        <w:rPr>
          <w:rFonts w:hint="eastAsia"/>
        </w:rPr>
        <w:t>　　图表 4：中国分散染料行业相关政策分析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5：中国分散染料行业发展机遇与威胁分析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6：中国分散染料行业企业数量规模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7：2025-2031年中国分散染料行业总体市场规模趋势图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8：2025-2031年中国分散染料行业总体资产规模趋势图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9：2025-2031年中国分散染料行业营业利润总额趋势图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10：2025-2031年中国分散染料行业利润总额模趋势图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11：2025-2031年中国分散染料行业毛利率趋势图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12：2025-2031年中国分散染料行业销售利润率趋势图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13：2025-2031年中国分散染料行业成本费用利润率趋势图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14：2025-2031年中国分散染料行业总资产周转率趋势图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15：2025-2031年中国分散染料行业销售增长率趋势图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16：2025-2031年中国分散染料行业总资产增长率趋势图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ac6e97aa474d" w:history="1">
        <w:r>
          <w:rPr>
            <w:rStyle w:val="Hyperlink"/>
          </w:rPr>
          <w:t>中国分散染料行业调查分析及发展趋势预测报告（2025-2031年）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0ac6e97aa474d" w:history="1">
        <w:r>
          <w:rPr>
            <w:rStyle w:val="Hyperlink"/>
          </w:rPr>
          <w:t>https://www.20087.com/6/96/FenSanRanLiaoHangYeXianZhuangYuF.html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的成分是什么、分散染料价格走势图、分散染料主要生产厂家、分散染料染涤纶工艺流程、酸性媒介染料、分散染料是酸性还是碱性、分散染料染色原理、分散染料印花工艺流程、分散染料所有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a11427ffb4cd4" w:history="1">
      <w:r>
        <w:rPr>
          <w:rStyle w:val="Hyperlink"/>
        </w:rPr>
        <w:t>中国分散染料行业调查分析及发展趋势预测报告（2025-2031年）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nSanRanLiaoHangYeXianZhuangYuF.html" TargetMode="External" Id="R91d0ac6e97aa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nSanRanLiaoHangYeXianZhuangYuF.html" TargetMode="External" Id="Rd56a11427ffb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2025-04-24T03:42:00Z</dcterms:created>
  <dcterms:modified xsi:type="dcterms:W3CDTF">2025-04-24T04:42:00Z</dcterms:modified>
  <dc:subject>中国分散染料行业调查分析及发展趋势预测报告（2025-2031年）</dc:subject>
  <dc:title>中国分散染料行业调查分析及发展趋势预测报告（2025-2031年）</dc:title>
  <cp:keywords>中国分散染料行业调查分析及发展趋势预测报告（2025-2031年）</cp:keywords>
  <dc:description>中国分散染料行业调查分析及发展趋势预测报告（2025-2031年）</dc:description>
</cp:coreProperties>
</file>