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6479b45f4018" w:history="1">
              <w:r>
                <w:rPr>
                  <w:rStyle w:val="Hyperlink"/>
                </w:rPr>
                <w:t>2025-2031年中国天然气制油市场现状深度调研及发展趋势报告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6479b45f4018" w:history="1">
              <w:r>
                <w:rPr>
                  <w:rStyle w:val="Hyperlink"/>
                </w:rPr>
                <w:t>2025-2031年中国天然气制油市场现状深度调研及发展趋势报告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56479b45f4018" w:history="1">
                <w:r>
                  <w:rPr>
                    <w:rStyle w:val="Hyperlink"/>
                  </w:rPr>
                  <w:t>https://www.20087.com/6/66/TianRanQiZhiYouWeiLaiFaZhanQuShi.html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）技术将天然气转化为液态燃料，如柴油、石脑油和润滑油，以应对石油资源的有限性和天然气资源的丰富性。近年来，随着LNG（液化天然气）市场的扩大和油气价格波动，GTL项目的经济性和可行性受到了重新评估。目前，技术进步使得GTL工厂的建设和运营成本有所下降，提高了其在全球能源市场上的竞争力。</w:t>
      </w:r>
      <w:r>
        <w:rPr>
          <w:rFonts w:hint="eastAsia"/>
        </w:rPr>
        <w:br/>
      </w:r>
      <w:r>
        <w:rPr>
          <w:rFonts w:hint="eastAsia"/>
        </w:rPr>
        <w:t>　　天然气制油的未来将更加注重成本效益和环境绩效。随着碳捕获和存储（CCS）技术的成熟，GTL项目可以实现更低的碳排放，满足国际环保标准。同时，模块化设计和小型化GTL工厂的开发将降低投资门槛，使得偏远地区的天然气资源得以有效利用。此外，GTL产品将更加多样化，包括航空燃料和化学品，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6479b45f4018" w:history="1">
        <w:r>
          <w:rPr>
            <w:rStyle w:val="Hyperlink"/>
          </w:rPr>
          <w:t>2025-2031年中国天然气制油市场现状深度调研及发展趋势报告</w:t>
        </w:r>
      </w:hyperlink>
      <w:r>
        <w:rPr>
          <w:rFonts w:hint="eastAsia"/>
        </w:rPr>
        <w:t>》基于国家统计局及天然气制油行业协会的权威数据，全面调研了天然气制油行业的市场规模、市场需求、产业链结构及价格变动，并对天然气制油细分市场进行了深入分析。报告详细剖析了天然气制油市场竞争格局，重点关注品牌影响力及重点企业的运营表现，同时科学预测了天然气制油市场前景与发展趋势，识别了行业潜在的风险与机遇。通过专业、科学的研究方法，报告为天然气制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2020-2025年全球天然气制油市场发展状况分析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2020-2025年全球天然气制油市场规模与特点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三、工艺技术和技术经济性分析</w:t>
      </w:r>
      <w:r>
        <w:rPr>
          <w:rFonts w:hint="eastAsia"/>
        </w:rPr>
        <w:br/>
      </w:r>
      <w:r>
        <w:rPr>
          <w:rFonts w:hint="eastAsia"/>
        </w:rPr>
        <w:t>　　第二节 2020-2025年全球天然气制油主要国家与地区分析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2025-2031年全球天然气制油行业发展趋势分析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2020-2025年中国天然气制油行业运行环境解析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2025年中国天然气行业运行情况分析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2020-2025年中国天然气制油行业运行动态分析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2020-2025年中国天然气制油市场规模与特点</w:t>
      </w:r>
      <w:r>
        <w:rPr>
          <w:rFonts w:hint="eastAsia"/>
        </w:rPr>
        <w:br/>
      </w:r>
      <w:r>
        <w:rPr>
          <w:rFonts w:hint="eastAsia"/>
        </w:rPr>
        <w:t>　　第二节 2020-2025年中国天然气制油市场结构分析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2020-2025年中国天然气制油相关行业调研</w:t>
      </w:r>
      <w:r>
        <w:rPr>
          <w:rFonts w:hint="eastAsia"/>
        </w:rPr>
        <w:br/>
      </w:r>
      <w:r>
        <w:rPr>
          <w:rFonts w:hint="eastAsia"/>
        </w:rPr>
        <w:t>　　第一节 2020-2025年中国汽车行业市场运行形势分析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第三节 2020-2025年中国风电行业市场运行形势分析</w:t>
      </w:r>
      <w:r>
        <w:rPr>
          <w:rFonts w:hint="eastAsia"/>
        </w:rPr>
        <w:br/>
      </w:r>
      <w:r>
        <w:rPr>
          <w:rFonts w:hint="eastAsia"/>
        </w:rPr>
        <w:t>　　第四节 2020-2025年中国其他能源行业市场运行形势分析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2020-2025年中国天然气开采行业主要数据分析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2025年中国天然气制油行业结构分析</w:t>
      </w:r>
      <w:r>
        <w:rPr>
          <w:rFonts w:hint="eastAsia"/>
        </w:rPr>
        <w:br/>
      </w:r>
      <w:r>
        <w:rPr>
          <w:rFonts w:hint="eastAsia"/>
        </w:rPr>
        <w:t>　　　　一、企业规模结构分析</w:t>
      </w:r>
      <w:r>
        <w:rPr>
          <w:rFonts w:hint="eastAsia"/>
        </w:rPr>
        <w:br/>
      </w:r>
      <w:r>
        <w:rPr>
          <w:rFonts w:hint="eastAsia"/>
        </w:rPr>
        <w:t>　　　　二、企业性质结构分析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2020-2025年中国天然气行业盈利能力分析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2020-2025年中国天然气制油细分市场深度研究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2020-2025年中国天然气制油家用市场调研</w:t>
      </w:r>
      <w:r>
        <w:rPr>
          <w:rFonts w:hint="eastAsia"/>
        </w:rPr>
        <w:br/>
      </w:r>
      <w:r>
        <w:rPr>
          <w:rFonts w:hint="eastAsia"/>
        </w:rPr>
        <w:t>　　第二节 2020-2025年中国天然气制油商用市场调研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2020-2025年中国天然气制油用户市场运营状况分析研究</w:t>
      </w:r>
      <w:r>
        <w:rPr>
          <w:rFonts w:hint="eastAsia"/>
        </w:rPr>
        <w:br/>
      </w:r>
      <w:r>
        <w:rPr>
          <w:rFonts w:hint="eastAsia"/>
        </w:rPr>
        <w:t>　　　　一、天然气制油行业用户认知程度</w:t>
      </w:r>
      <w:r>
        <w:rPr>
          <w:rFonts w:hint="eastAsia"/>
        </w:rPr>
        <w:br/>
      </w:r>
      <w:r>
        <w:rPr>
          <w:rFonts w:hint="eastAsia"/>
        </w:rPr>
        <w:t>　　　　二、天然气制油行业用户关注因素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2020-2025年中国天然气制油整体竞争格局分析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2020-2025年中国天然气制油行业技术竞争分析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2025-2031年中国天然气制油行业竞争走势分析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中国天然气制油重点厂商竞争力对比分析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2025-2031年中国天然气制油行业投资环境分析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2025-2031年中国天然气制油行业投资机会分析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2025-2031年中国天然气制油行业市场前景分析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2025-2031年中国天然气制油市场前景分析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2025-2031年中国天然气制油市场规模预测分析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12019年中国天然气开采行业主要经济指标分析</w:t>
      </w:r>
      <w:r>
        <w:rPr>
          <w:rFonts w:hint="eastAsia"/>
        </w:rPr>
        <w:br/>
      </w:r>
      <w:r>
        <w:rPr>
          <w:rFonts w:hint="eastAsia"/>
        </w:rPr>
        <w:t>　　图表 2石油及天然气开采业不同规模企业结构分析</w:t>
      </w:r>
      <w:r>
        <w:rPr>
          <w:rFonts w:hint="eastAsia"/>
        </w:rPr>
        <w:br/>
      </w:r>
      <w:r>
        <w:rPr>
          <w:rFonts w:hint="eastAsia"/>
        </w:rPr>
        <w:t>　　图表 3石油及天然气开采业不同性质企业结构分析</w:t>
      </w:r>
      <w:r>
        <w:rPr>
          <w:rFonts w:hint="eastAsia"/>
        </w:rPr>
        <w:br/>
      </w:r>
      <w:r>
        <w:rPr>
          <w:rFonts w:hint="eastAsia"/>
        </w:rPr>
        <w:t>　　图表 42019年中国天然气开采行业主要经济指标分析</w:t>
      </w:r>
      <w:r>
        <w:rPr>
          <w:rFonts w:hint="eastAsia"/>
        </w:rPr>
        <w:br/>
      </w:r>
      <w:r>
        <w:rPr>
          <w:rFonts w:hint="eastAsia"/>
        </w:rPr>
        <w:t>　　图表 5 2020-2025年中国石油及天然气开采业偿债能力分析</w:t>
      </w:r>
      <w:r>
        <w:rPr>
          <w:rFonts w:hint="eastAsia"/>
        </w:rPr>
        <w:br/>
      </w:r>
      <w:r>
        <w:rPr>
          <w:rFonts w:hint="eastAsia"/>
        </w:rPr>
        <w:t>　　图表 6 2020-2025年中国石油及天然气开采业盈利能力分析</w:t>
      </w:r>
      <w:r>
        <w:rPr>
          <w:rFonts w:hint="eastAsia"/>
        </w:rPr>
        <w:br/>
      </w:r>
      <w:r>
        <w:rPr>
          <w:rFonts w:hint="eastAsia"/>
        </w:rPr>
        <w:t>　　图表 7消费者对天然气制油品牌认知度调查</w:t>
      </w:r>
      <w:r>
        <w:rPr>
          <w:rFonts w:hint="eastAsia"/>
        </w:rPr>
        <w:br/>
      </w:r>
      <w:r>
        <w:rPr>
          <w:rFonts w:hint="eastAsia"/>
        </w:rPr>
        <w:t>　　图表 8天然气制油产品功能影响程度分析</w:t>
      </w:r>
      <w:r>
        <w:rPr>
          <w:rFonts w:hint="eastAsia"/>
        </w:rPr>
        <w:br/>
      </w:r>
      <w:r>
        <w:rPr>
          <w:rFonts w:hint="eastAsia"/>
        </w:rPr>
        <w:t>　　图表 9天然气制油产品质量影响程度分析</w:t>
      </w:r>
      <w:r>
        <w:rPr>
          <w:rFonts w:hint="eastAsia"/>
        </w:rPr>
        <w:br/>
      </w:r>
      <w:r>
        <w:rPr>
          <w:rFonts w:hint="eastAsia"/>
        </w:rPr>
        <w:t>　　图表 10天然气制油产品价格影响程度分析</w:t>
      </w:r>
      <w:r>
        <w:rPr>
          <w:rFonts w:hint="eastAsia"/>
        </w:rPr>
        <w:br/>
      </w:r>
      <w:r>
        <w:rPr>
          <w:rFonts w:hint="eastAsia"/>
        </w:rPr>
        <w:t>　　图表 11天然气制油产品外观影响程度分析</w:t>
      </w:r>
      <w:r>
        <w:rPr>
          <w:rFonts w:hint="eastAsia"/>
        </w:rPr>
        <w:br/>
      </w:r>
      <w:r>
        <w:rPr>
          <w:rFonts w:hint="eastAsia"/>
        </w:rPr>
        <w:t>　　图表 12天然气制油产品服务影响程度分析</w:t>
      </w:r>
      <w:r>
        <w:rPr>
          <w:rFonts w:hint="eastAsia"/>
        </w:rPr>
        <w:br/>
      </w:r>
      <w:r>
        <w:rPr>
          <w:rFonts w:hint="eastAsia"/>
        </w:rPr>
        <w:t>　　图表 13天然气制油行业环境“波特五力”分析模型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14中国石化财务指标</w:t>
      </w:r>
      <w:r>
        <w:rPr>
          <w:rFonts w:hint="eastAsia"/>
        </w:rPr>
        <w:br/>
      </w:r>
      <w:r>
        <w:rPr>
          <w:rFonts w:hint="eastAsia"/>
        </w:rPr>
        <w:t>　　图表 15中国石油财务指标分析</w:t>
      </w:r>
      <w:r>
        <w:rPr>
          <w:rFonts w:hint="eastAsia"/>
        </w:rPr>
        <w:br/>
      </w:r>
      <w:r>
        <w:rPr>
          <w:rFonts w:hint="eastAsia"/>
        </w:rPr>
        <w:t>　　图表 16中海油主要财务数据分析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6479b45f4018" w:history="1">
        <w:r>
          <w:rPr>
            <w:rStyle w:val="Hyperlink"/>
          </w:rPr>
          <w:t>2025-2031年中国天然气制油市场现状深度调研及发展趋势报告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56479b45f4018" w:history="1">
        <w:r>
          <w:rPr>
            <w:rStyle w:val="Hyperlink"/>
          </w:rPr>
          <w:t>https://www.20087.com/6/66/TianRanQiZhiYouWeiLaiFaZhanQuShi.html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不上油是常见故障、天然气制油与pao基础油谁更好、壳牌气制油和PAO区别、天然气制油和全合成哪个好、壳牌天然气制油和美孚一号哪个好、天然气制油机油、天然气和柴油哪个省钱、天然气制油技术机油不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9366e7e6c43d2" w:history="1">
      <w:r>
        <w:rPr>
          <w:rStyle w:val="Hyperlink"/>
        </w:rPr>
        <w:t>2025-2031年中国天然气制油市场现状深度调研及发展趋势报告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ianRanQiZhiYouWeiLaiFaZhanQuShi.html" TargetMode="External" Id="R88956479b45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ianRanQiZhiYouWeiLaiFaZhanQuShi.html" TargetMode="External" Id="R54c9366e7e6c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2025-03-31T00:46:00Z</dcterms:created>
  <dcterms:modified xsi:type="dcterms:W3CDTF">2025-03-31T01:46:00Z</dcterms:modified>
  <dc:subject>2025-2031年中国天然气制油市场现状深度调研及发展趋势报告</dc:subject>
  <dc:title>2025-2031年中国天然气制油市场现状深度调研及发展趋势报告</dc:title>
  <cp:keywords>2025-2031年中国天然气制油市场现状深度调研及发展趋势报告</cp:keywords>
  <dc:description>2025-2031年中国天然气制油市场现状深度调研及发展趋势报告</dc:description>
</cp:coreProperties>
</file>