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e2b716aaf4726" w:history="1">
              <w:r>
                <w:rPr>
                  <w:rStyle w:val="Hyperlink"/>
                </w:rPr>
                <w:t>2026-2032年中国杀虫剂行业调研与发展趋势预测报告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e2b716aaf4726" w:history="1">
              <w:r>
                <w:rPr>
                  <w:rStyle w:val="Hyperlink"/>
                </w:rPr>
                <w:t>2026-2032年中国杀虫剂行业调研与发展趋势预测报告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e2b716aaf4726" w:history="1">
                <w:r>
                  <w:rPr>
                    <w:rStyle w:val="Hyperlink"/>
                  </w:rPr>
                  <w:t>https://www.20087.com/6/76/ShaChongJiHangYeDiaoYanBaoGao.html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农业和公共卫生领域的重要工具，其使用历史悠久，但随着社会对环境和健康的关注加深，行业正经历着从化学依赖向生物和环境友好型转变。目前，杀虫剂行业正朝着生物基、精准施用和低残留的方向发展。生物基杀虫剂利用天然物质，如植物提取物、微生物代谢产物，减少对环境的负面影响，同时保持有效的害虫控制能力。精准施用技术，结合物联网和人工智能，实现害虫动态监测和靶向施药，不仅减少了化学杀虫剂的使用，还提高了防治效果。低残留杀虫剂的开发，旨在降低对非目标生物和人类健康的潜在风险，通过改进配方和作用机制，减少残留物对环境的长期影响。</w:t>
      </w:r>
      <w:r>
        <w:rPr>
          <w:rFonts w:hint="eastAsia"/>
        </w:rPr>
        <w:br/>
      </w:r>
      <w:r>
        <w:rPr>
          <w:rFonts w:hint="eastAsia"/>
        </w:rPr>
        <w:t>　　未来，杀虫剂行业的发展趋势将更加注重生态平衡和可持续性。生态平衡意味着杀虫剂的研发将更加注重生态系统内的相互作用，开发不会破坏生态链的新型杀虫剂，如昆虫信息素、生物农药，促进害虫的自然控制。可持续性则体现在推动杀虫剂的绿色合成和循环利用，采用可降解材料包装，减少生产过程中的碳足迹。此外，随着基因编辑技术的成熟，基因驱动的害虫控制策略将成为可能，通过改变害虫的遗传特性来减少其数量，这将是杀虫剂行业的一项革命性进展，有望实现更长效和安全的害虫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e2b716aaf4726" w:history="1">
        <w:r>
          <w:rPr>
            <w:rStyle w:val="Hyperlink"/>
          </w:rPr>
          <w:t>2026-2032年中国杀虫剂行业调研与发展趋势预测报告</w:t>
        </w:r>
      </w:hyperlink>
      <w:r>
        <w:rPr>
          <w:rFonts w:hint="eastAsia"/>
        </w:rPr>
        <w:t>》依托国家统计局及杀虫剂相关协会的详实数据，全面解析了杀虫剂行业现状与市场需求，重点分析了杀虫剂市场规模、产业链结构及价格动态，并对杀虫剂细分市场进行了详细探讨。报告科学预测了杀虫剂市场前景与发展趋势，评估了品牌竞争格局、市场集中度及重点企业的市场表现。同时，通过SWOT分析揭示了杀虫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中国杀虫剂行业发展环境</w:t>
      </w:r>
      <w:r>
        <w:rPr>
          <w:rFonts w:hint="eastAsia"/>
        </w:rPr>
        <w:br/>
      </w:r>
      <w:r>
        <w:rPr>
          <w:rFonts w:hint="eastAsia"/>
        </w:rPr>
        <w:t>　　第一节 杀虫剂行业及属性分析</w:t>
      </w:r>
      <w:r>
        <w:rPr>
          <w:rFonts w:hint="eastAsia"/>
        </w:rPr>
        <w:br/>
      </w:r>
      <w:r>
        <w:rPr>
          <w:rFonts w:hint="eastAsia"/>
        </w:rPr>
        <w:t>　　　　一、杀虫剂行业定义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四、杀虫剂行业周期属性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杀虫剂行业政策发展环境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二、杀虫剂产业发展规划</w:t>
      </w:r>
      <w:r>
        <w:rPr>
          <w:rFonts w:hint="eastAsia"/>
        </w:rPr>
        <w:br/>
      </w:r>
      <w:r>
        <w:rPr>
          <w:rFonts w:hint="eastAsia"/>
        </w:rPr>
        <w:t>　　　　三、杀虫剂行业标准政策</w:t>
      </w:r>
      <w:r>
        <w:rPr>
          <w:rFonts w:hint="eastAsia"/>
        </w:rPr>
        <w:br/>
      </w:r>
      <w:r>
        <w:rPr>
          <w:rFonts w:hint="eastAsia"/>
        </w:rPr>
        <w:t>　　　　四、杀虫剂市场应用政策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中国杀虫剂行业发展分析</w:t>
      </w:r>
      <w:r>
        <w:rPr>
          <w:rFonts w:hint="eastAsia"/>
        </w:rPr>
        <w:br/>
      </w:r>
      <w:r>
        <w:rPr>
          <w:rFonts w:hint="eastAsia"/>
        </w:rPr>
        <w:t>　　第一节 中国杀虫剂行业的发展概况</w:t>
      </w:r>
      <w:r>
        <w:rPr>
          <w:rFonts w:hint="eastAsia"/>
        </w:rPr>
        <w:br/>
      </w:r>
      <w:r>
        <w:rPr>
          <w:rFonts w:hint="eastAsia"/>
        </w:rPr>
        <w:t>　　　　一、杀虫剂行业对国民经济和社会发展的贡献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二、2026年中国杀虫剂行业政策环境综述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2020-2025年中国杀虫剂行业的发展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一、2020-2025年中国杀虫剂行业的运行分析</w:t>
      </w:r>
      <w:r>
        <w:rPr>
          <w:rFonts w:hint="eastAsia"/>
        </w:rPr>
        <w:br/>
      </w:r>
      <w:r>
        <w:rPr>
          <w:rFonts w:hint="eastAsia"/>
        </w:rPr>
        <w:t>　　　　二、2026年杀虫剂行业经济运行分析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中国杀虫剂行业发展存在的问题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一、中国杀虫剂行业供需值得关注的问题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二、杀虫剂行业发展亟需解决的问题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三、杀虫剂工业的应急机制需要加强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四、杀虫剂企业经营困境分析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中国杀虫剂行业的发展对策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一、2020-2025年杀虫剂行业企业数量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二、2020-2025年杀虫剂行业资产规模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三、2020-2025年杀虫剂行业收入规模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四、2020-2025年杀虫剂行业产值规模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五、2020-2025年杀虫剂行业利润规模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2020-2025年中国杀虫剂行业区域结构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2020-2025年中国杀虫剂行业规模结构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2020-2025年中国杀虫剂行业控股结构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一、2020-2025年杀虫剂行业发展环境分析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五、2026-2032年杀虫剂行业投资风险预测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一、2020-2025年杀虫剂行业发展环境分析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五、2026-2032年杀虫剂行业投资风险预测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一、2020-2025年杀虫剂行业发展环境分析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五、2026-2032年杀虫剂行业投资风险预测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一、2020-2025年杀虫剂行业发展环境分析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二、2020-2025年杀虫剂市场供需现状分析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三、2020-2025年杀虫剂行业发展现状分析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四、2026-2032年杀虫剂行业发展前景预测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五、2026-2032年杀虫剂行业投资风险预测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中国杀虫剂行业盈利现状</w:t>
      </w:r>
      <w:r>
        <w:rPr>
          <w:rFonts w:hint="eastAsia"/>
        </w:rPr>
        <w:br/>
      </w:r>
      <w:r>
        <w:rPr>
          <w:rFonts w:hint="eastAsia"/>
        </w:rPr>
        <w:t>　　第一节 中国杀虫剂行业整体运行指标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一、2020-2025年杀虫剂行业偿债能力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二、2020-2025年杀虫剂行业发展能力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三、2020-2025年杀虫剂行业经营能力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四、2020-2025年杀虫剂行业盈利能力</w:t>
      </w:r>
      <w:r>
        <w:rPr>
          <w:rFonts w:hint="eastAsia"/>
        </w:rPr>
        <w:br/>
      </w:r>
      <w:r>
        <w:rPr>
          <w:rFonts w:hint="eastAsia"/>
        </w:rPr>
        <w:t>　　第二节 中国杀虫剂行业成本分析</w:t>
      </w:r>
      <w:r>
        <w:rPr>
          <w:rFonts w:hint="eastAsia"/>
        </w:rPr>
        <w:br/>
      </w:r>
      <w:r>
        <w:rPr>
          <w:rFonts w:hint="eastAsia"/>
        </w:rPr>
        <w:t>　　第三节 中国杀虫剂行业产销运存分析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中国杀虫剂行业整体盈利指标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中国杀虫剂行业盈利结构分析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2020-2025年杀虫剂行业产品市场价格回顾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2026年杀虫剂行业产品市场价格现状分析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影响杀虫剂行业产品市场价格因素分析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2026-2032年杀虫剂行业产品市场价格走势预测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2020-2025年中国杀虫剂行业进出口情况分析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二、2020-2025年中国杀虫剂行业出口分析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2026-2032年中国杀虫剂行业进出口情况预测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一、2026-2032年中国杀虫剂行业进口预测分析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二、2026-2032年中国杀虫剂行业出口预测分析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第二节 杀虫剂企业（二）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第三节 杀虫剂企业（三）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第四节 杀虫剂企业（四）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第五节 杀虫剂企业（五）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中国杀虫剂行业投资状况分析</w:t>
      </w:r>
      <w:r>
        <w:rPr>
          <w:rFonts w:hint="eastAsia"/>
        </w:rPr>
        <w:br/>
      </w:r>
      <w:r>
        <w:rPr>
          <w:rFonts w:hint="eastAsia"/>
        </w:rPr>
        <w:t>　　第一节 杀虫剂行业投资优劣势分析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杀虫剂行业投资概述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一、2020-2025年杀虫剂行业投资规模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二、2020-2025年杀虫剂行业投资结构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三、2020-2025年杀虫剂行业投资增速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四、2020-2025年杀虫剂行业投资地区</w:t>
      </w:r>
      <w:r>
        <w:rPr>
          <w:rFonts w:hint="eastAsia"/>
        </w:rPr>
        <w:br/>
      </w:r>
      <w:r>
        <w:rPr>
          <w:rFonts w:hint="eastAsia"/>
        </w:rPr>
        <w:t>　　第三节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一、杀虫剂行业投资项目分析</w:t>
      </w:r>
      <w:r>
        <w:rPr>
          <w:rFonts w:hint="eastAsia"/>
        </w:rPr>
        <w:br/>
      </w:r>
      <w:r>
        <w:rPr>
          <w:rFonts w:hint="eastAsia"/>
        </w:rPr>
        <w:t>　　　　二、杀虫剂行业细分行业投资机会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五、杀虫剂行业投资新方向</w:t>
      </w:r>
      <w:r>
        <w:rPr>
          <w:rFonts w:hint="eastAsia"/>
        </w:rPr>
        <w:br/>
      </w:r>
      <w:r>
        <w:rPr>
          <w:rFonts w:hint="eastAsia"/>
        </w:rPr>
        <w:t>　　第四节 杀虫剂行业投资前景分析</w:t>
      </w:r>
      <w:r>
        <w:rPr>
          <w:rFonts w:hint="eastAsia"/>
        </w:rPr>
        <w:br/>
      </w:r>
      <w:r>
        <w:rPr>
          <w:rFonts w:hint="eastAsia"/>
        </w:rPr>
        <w:t>　　　　一、杀虫剂行业市场发展前景分析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二、杀虫剂行业市场蕴藏的商机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三、杀虫剂行业金融危机下的发展前景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四、2026-2032年杀虫剂行业市场面临的发展商机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中国杀虫剂行业发展趋势与规划建议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中国杀虫剂市场趋势预测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一、2020-2025年中国杀虫剂市场趋势总结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二、2026-2032年中国杀虫剂行业发展趋势分析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中国杀虫剂市场供给趋势预测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一、2026-2032年杀虫剂行业产品技术趋势分析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二、2026-2032年杀虫剂行业产量预测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三、2026-2032年杀虫剂行业市场供给量预测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中国杀虫剂市场需求趋势预测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一、2026-2032年杀虫剂市场需求热点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二、2026-2032年杀虫剂行业国内消费预测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三、2026-2032年杀虫剂行业国内价格预测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中国杀虫剂行业发展规划建议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杀虫剂市场策略分析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杀虫剂销售策略分析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提高杀虫剂行业企业竞争力的建议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四、提高杀虫剂的策略</w:t>
      </w:r>
      <w:r>
        <w:rPr>
          <w:rFonts w:hint="eastAsia"/>
        </w:rPr>
        <w:br/>
      </w:r>
      <w:r>
        <w:rPr>
          <w:rFonts w:hint="eastAsia"/>
        </w:rPr>
        <w:t>　　第四节 中智⋅林⋅　对中国杀虫剂品牌的战略思考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一、杀虫剂行业实施品牌战略的意义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二、杀虫剂行业企业品牌的现状分析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三、杀虫剂行业企业的品牌战略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四、杀虫剂行业品牌战略管理的策略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e2b716aaf4726" w:history="1">
        <w:r>
          <w:rPr>
            <w:rStyle w:val="Hyperlink"/>
          </w:rPr>
          <w:t>2026-2032年中国杀虫剂行业调研与发展趋势预测报告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e2b716aaf4726" w:history="1">
        <w:r>
          <w:rPr>
            <w:rStyle w:val="Hyperlink"/>
          </w:rPr>
          <w:t>https://www.20087.com/6/76/ShaChongJiHangYeDiaoYanBaoGao.html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94245f83c4881" w:history="1">
      <w:r>
        <w:rPr>
          <w:rStyle w:val="Hyperlink"/>
        </w:rPr>
        <w:t>2026-2032年中国杀虫剂行业调研与发展趋势预测报告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aChongJiHangYeDiaoYanBaoGao.html" TargetMode="External" Id="R6b1e2b716aaf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aChongJiHangYeDiaoYanBaoGao.html" TargetMode="External" Id="R62c94245f83c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2025-10-18T01:11:00Z</dcterms:created>
  <dcterms:modified xsi:type="dcterms:W3CDTF">2025-10-18T02:11:00Z</dcterms:modified>
  <dc:subject>2026-2032年中国杀虫剂行业调研与发展趋势预测报告</dc:subject>
  <dc:title>2026-2032年中国杀虫剂行业调研与发展趋势预测报告</dc:title>
  <cp:keywords>2026-2032年中国杀虫剂行业调研与发展趋势预测报告</cp:keywords>
  <dc:description>2026-2032年中国杀虫剂行业调研与发展趋势预测报告</dc:description>
</cp:coreProperties>
</file>