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29aab49e447ae" w:history="1">
              <w:r>
                <w:rPr>
                  <w:rStyle w:val="Hyperlink"/>
                </w:rPr>
                <w:t>2026-2032年中国清洁喷气燃料行业研究及市场前景报告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29aab49e447ae" w:history="1">
              <w:r>
                <w:rPr>
                  <w:rStyle w:val="Hyperlink"/>
                </w:rPr>
                <w:t>2026-2032年中国清洁喷气燃料行业研究及市场前景报告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29aab49e447ae" w:history="1">
                <w:r>
                  <w:rPr>
                    <w:rStyle w:val="Hyperlink"/>
                  </w:rPr>
                  <w:t>https://www.20087.com/6/66/QingJiePenQiRanLiaoHangYeQianJingQuShi.html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喷气燃料指通过加氢处理、费托合成或生物质转化等技术生产的低硫、低芳烃航空煤油，旨在减少颗粒物、硫氧化物及碳烟排放，支持航空业可持续发展目标。目前，清洁喷气燃料主流路径包括HEFA（加氢酯和脂肪酸）、ATJ（醇制喷气燃料）及PtL（电转液）等，部分产品已获ASTM D7566认证，可与传统Jet A-1按比例掺混使用。全球多家航空公司开展示范飞行，机场基础设施逐步适配。然而，原料可持续性（如废弃油脂供应稳定性）、生产成本高昂及产能规模有限仍是商业化瓶颈；同时，全生命周期碳减排效益高度依赖能源结构与供应链透明度。</w:t>
      </w:r>
      <w:r>
        <w:rPr>
          <w:rFonts w:hint="eastAsia"/>
        </w:rPr>
        <w:br/>
      </w:r>
      <w:r>
        <w:rPr>
          <w:rFonts w:hint="eastAsia"/>
        </w:rPr>
        <w:t>　　未来，清洁喷气燃料将向多元化原料、规模化生产与政策协同方向发展。藻类、城市固体废弃物及绿氢+CO₂合成路径将提升原料韧性。大型一体化生物精炼厂与绿电耦合项目将降低单位成本。在CORSIA（国际航空碳抵消机制）及各国强制掺混政策推动下，需求确定性增强。长远看，该燃料将从“低碳补充选项”升级为“航空脱碳核心载体”，在2050净零目标下构建以可再生碳为核心的航空能源新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29aab49e447ae" w:history="1">
        <w:r>
          <w:rPr>
            <w:rStyle w:val="Hyperlink"/>
          </w:rPr>
          <w:t>2026-2032年中国清洁喷气燃料行业研究及市场前景报告</w:t>
        </w:r>
      </w:hyperlink>
      <w:r>
        <w:rPr>
          <w:rFonts w:hint="eastAsia"/>
        </w:rPr>
        <w:t>》基于国家统计局及相关协会的详实数据，结合长期监测的一手资料，全面分析了清洁喷气燃料行业的市场规模、需求变化、产业链动态及区域发展格局。报告重点解读了清洁喷气燃料行业竞争态势与重点企业的市场表现，并通过科学研判行业趋势与前景，揭示了清洁喷气燃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清洁喷气燃料市场概述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按照不同产品类型，清洁喷气燃料主要可以分为如下几个类别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中国不同产品类型清洁喷气燃料增长趋势2021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生物基燃料</w:t>
      </w:r>
      <w:r>
        <w:rPr>
          <w:rFonts w:hint="eastAsia"/>
        </w:rPr>
        <w:br/>
      </w:r>
      <w:r>
        <w:rPr>
          <w:rFonts w:hint="eastAsia"/>
        </w:rPr>
        <w:t>　　　　1.2.3 合成电子燃料</w:t>
      </w:r>
      <w:r>
        <w:rPr>
          <w:rFonts w:hint="eastAsia"/>
        </w:rPr>
        <w:br/>
      </w:r>
      <w:r>
        <w:rPr>
          <w:rFonts w:hint="eastAsia"/>
        </w:rPr>
        <w:t>　　　　1.2.4 化石基燃料</w:t>
      </w:r>
      <w:r>
        <w:rPr>
          <w:rFonts w:hint="eastAsia"/>
        </w:rPr>
        <w:br/>
      </w:r>
      <w:r>
        <w:rPr>
          <w:rFonts w:hint="eastAsia"/>
        </w:rPr>
        <w:t>　　1.3 按照不同碳强度，清洁喷气燃料主要可以分为如下几个类别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中国不同碳强度清洁喷气燃料增长趋势2021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适度减排（20–40%）</w:t>
      </w:r>
      <w:r>
        <w:rPr>
          <w:rFonts w:hint="eastAsia"/>
        </w:rPr>
        <w:br/>
      </w:r>
      <w:r>
        <w:rPr>
          <w:rFonts w:hint="eastAsia"/>
        </w:rPr>
        <w:t>　　　　1.3.3 大幅减排（40–80%）</w:t>
      </w:r>
      <w:r>
        <w:rPr>
          <w:rFonts w:hint="eastAsia"/>
        </w:rPr>
        <w:br/>
      </w:r>
      <w:r>
        <w:rPr>
          <w:rFonts w:hint="eastAsia"/>
        </w:rPr>
        <w:t>　　　　1.3.4 接近零排放（&gt;80%）</w:t>
      </w:r>
      <w:r>
        <w:rPr>
          <w:rFonts w:hint="eastAsia"/>
        </w:rPr>
        <w:br/>
      </w:r>
      <w:r>
        <w:rPr>
          <w:rFonts w:hint="eastAsia"/>
        </w:rPr>
        <w:t>　　1.4 从不同应用，清洁喷气燃料主要包括如下几个方面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中国不同应用清洁喷气燃料增长趋势2021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商业航空</w:t>
      </w:r>
      <w:r>
        <w:rPr>
          <w:rFonts w:hint="eastAsia"/>
        </w:rPr>
        <w:br/>
      </w:r>
      <w:r>
        <w:rPr>
          <w:rFonts w:hint="eastAsia"/>
        </w:rPr>
        <w:t>　　　　1.4.3 军用航空</w:t>
      </w:r>
      <w:r>
        <w:rPr>
          <w:rFonts w:hint="eastAsia"/>
        </w:rPr>
        <w:br/>
      </w:r>
      <w:r>
        <w:rPr>
          <w:rFonts w:hint="eastAsia"/>
        </w:rPr>
        <w:t>　　1.5 中国清洁喷气燃料发展现状及未来趋势（2021-2032）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中国市场清洁喷气燃料收入及增长率（2021-2032）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中国市场清洁喷气燃料销量及增长率（2021-2032）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中国市场主要清洁喷气燃料厂商分析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中国市场主要厂商清洁喷气燃料销量及市场占有率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中国市场主要厂商清洁喷气燃料销量（2021-2026）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中国市场主要厂商清洁喷气燃料销量市场份额（2021-2026）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中国市场主要厂商清洁喷气燃料收入及市场占有率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中国市场主要厂商清洁喷气燃料收入（2021-2026）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中国市场主要厂商清洁喷气燃料收入市场份额（2021-2026）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2025年中国市场主要厂商清洁喷气燃料收入排名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中国市场主要厂商清洁喷气燃料价格（2021-2026）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中国市场主要厂商清洁喷气燃料总部及产地分布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中国市场主要厂商成立时间及清洁喷气燃料商业化日期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中国市场主要厂商清洁喷气燃料产品类型及应用</w:t>
      </w:r>
      <w:r>
        <w:rPr>
          <w:rFonts w:hint="eastAsia"/>
        </w:rPr>
        <w:br/>
      </w:r>
      <w:r>
        <w:rPr>
          <w:rFonts w:hint="eastAsia"/>
        </w:rPr>
        <w:t>　　2.7 清洁喷气燃料行业集中度、竞争程度分析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清洁喷气燃料行业集中度分析：2025年中国Top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中国市场清洁喷气燃料第一梯队、第二梯队和第三梯队厂商（品牌）及2025年市场份额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重点企业（15）在中国市场清洁喷气燃料销量、收入、价格及毛利率（2021-2026）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不同产品类型清洁喷气燃料分析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中国市场不同产品类型清洁喷气燃料销量（2021-2032）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中国市场不同产品类型清洁喷气燃料销量及市场份额（2021-2026）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中国市场不同产品类型清洁喷气燃料销量预测（2027-2032）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中国市场不同产品类型清洁喷气燃料规模（2021-2032）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中国市场不同产品类型清洁喷气燃料规模及市场份额（2021-2026）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中国市场不同产品类型清洁喷气燃料规模预测（2027-2032）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中国市场不同产品类型清洁喷气燃料价格走势（2021-2032）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不同应用清洁喷气燃料分析</w:t>
      </w:r>
      <w:r>
        <w:rPr>
          <w:rFonts w:hint="eastAsia"/>
        </w:rPr>
        <w:br/>
      </w:r>
      <w:r>
        <w:rPr>
          <w:rFonts w:hint="eastAsia"/>
        </w:rPr>
        <w:t>　　5.1 中国市场不同应用清洁喷气燃料销量（2021-2032）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中国市场不同应用清洁喷气燃料销量及市场份额（2021-2026）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中国市场不同应用清洁喷气燃料销量预测（2027-2032）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中国市场不同应用清洁喷气燃料规模（2021-2032）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中国市场不同应用清洁喷气燃料规模及市场份额（2021-2026）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中国市场不同应用清洁喷气燃料规模预测（2027-2032）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中国市场不同应用清洁喷气燃料价格走势（2021-2032）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清洁喷气燃料行业发展分析---发展趋势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清洁喷气燃料行业发展分析---厂商壁垒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清洁喷气燃料行业发展分析---驱动因素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清洁喷气燃料行业发展分析---制约因素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清洁喷气燃料中国企业SWOT分析</w:t>
      </w:r>
      <w:r>
        <w:rPr>
          <w:rFonts w:hint="eastAsia"/>
        </w:rPr>
        <w:br/>
      </w:r>
      <w:r>
        <w:rPr>
          <w:rFonts w:hint="eastAsia"/>
        </w:rPr>
        <w:t>　　6.6 清洁喷气燃料行业发展分析---行业政策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清洁喷气燃料行业产业链简介</w:t>
      </w:r>
      <w:r>
        <w:rPr>
          <w:rFonts w:hint="eastAsia"/>
        </w:rPr>
        <w:br/>
      </w:r>
      <w:r>
        <w:rPr>
          <w:rFonts w:hint="eastAsia"/>
        </w:rPr>
        <w:t>　　7.2 清洁喷气燃料产业链分析-上游</w:t>
      </w:r>
      <w:r>
        <w:rPr>
          <w:rFonts w:hint="eastAsia"/>
        </w:rPr>
        <w:br/>
      </w:r>
      <w:r>
        <w:rPr>
          <w:rFonts w:hint="eastAsia"/>
        </w:rPr>
        <w:t>　　7.3 清洁喷气燃料产业链分析-中游</w:t>
      </w:r>
      <w:r>
        <w:rPr>
          <w:rFonts w:hint="eastAsia"/>
        </w:rPr>
        <w:br/>
      </w:r>
      <w:r>
        <w:rPr>
          <w:rFonts w:hint="eastAsia"/>
        </w:rPr>
        <w:t>　　7.4 清洁喷气燃料产业链分析-下游</w:t>
      </w:r>
      <w:r>
        <w:rPr>
          <w:rFonts w:hint="eastAsia"/>
        </w:rPr>
        <w:br/>
      </w:r>
      <w:r>
        <w:rPr>
          <w:rFonts w:hint="eastAsia"/>
        </w:rPr>
        <w:t>　　7.5 清洁喷气燃料行业采购模式</w:t>
      </w:r>
      <w:r>
        <w:rPr>
          <w:rFonts w:hint="eastAsia"/>
        </w:rPr>
        <w:br/>
      </w:r>
      <w:r>
        <w:rPr>
          <w:rFonts w:hint="eastAsia"/>
        </w:rPr>
        <w:t>　　7.6 清洁喷气燃料行业生产模式</w:t>
      </w:r>
      <w:r>
        <w:rPr>
          <w:rFonts w:hint="eastAsia"/>
        </w:rPr>
        <w:br/>
      </w:r>
      <w:r>
        <w:rPr>
          <w:rFonts w:hint="eastAsia"/>
        </w:rPr>
        <w:t>　　7.7 清洁喷气燃料行业销售模式及销售渠道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中国本土清洁喷气燃料产能、产量分析</w:t>
      </w:r>
      <w:r>
        <w:rPr>
          <w:rFonts w:hint="eastAsia"/>
        </w:rPr>
        <w:br/>
      </w:r>
      <w:r>
        <w:rPr>
          <w:rFonts w:hint="eastAsia"/>
        </w:rPr>
        <w:t>　　8.1 中国清洁喷气燃料供需现状及预测（2021-2032）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中国清洁喷气燃料产能、产量、产能利用率及发展趋势（2021-2032）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中国清洁喷气燃料产量、市场需求量及发展趋势（2021-2032）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中国清洁喷气燃料进出口分析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中国市场清洁喷气燃料主要进口来源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中国市场清洁喷气燃料主要出口目的地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不同产品类型清洁喷气燃料市场规模2021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不同碳强度清洁喷气燃料市场规模2021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不同应用清洁喷气燃料市场规模2021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中国市场主要厂商清洁喷气燃料销量（2021-2026）&amp;（吨）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中国市场主要厂商清洁喷气燃料销量市场份额（2021-2026）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中国市场主要厂商清洁喷气燃料收入（2021-2026）&amp;（万元）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中国市场主要厂商清洁喷气燃料收入份额（2021-2026）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2025年中国主要生产商清洁喷气燃料收入排名（万元）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中国市场主要厂商清洁喷气燃料价格（2021-2026）&amp;（元/吨）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中国市场主要厂商清洁喷气燃料总部及产地分布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中国市场主要厂商成立时间及清洁喷气燃料商业化日期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中国市场主要厂商清洁喷气燃料产品类型及应用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2025年中国市场清洁喷气燃料主要厂商市场地位（第一梯队、第二梯队和第三梯队）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清洁喷气燃料市场投资、并购等现状分析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清洁喷气燃料生产基地、总部、竞争对手及市场地位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清洁喷气燃料产品规格、参数及市场应用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清洁喷气燃料销量（吨）、收入（万元）、价格（元/吨）及毛利率（2021-2026）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中国市场不同产品类型清洁喷气燃料销量（2021-2026）&amp;（吨）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中国市场不同产品类型清洁喷气燃料销量市场份额（2021-2026）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中国市场不同产品类型清洁喷气燃料销量预测（2027-2032）&amp;（吨）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中国市场不同产品类型清洁喷气燃料销量市场份额预测（2027-2032）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中国市场不同产品类型清洁喷气燃料规模（2021-2026）&amp;（万元）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中国市场不同产品类型清洁喷气燃料规模市场份额（2021-2026）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中国市场不同产品类型清洁喷气燃料规模预测（2027-2032）&amp;（万元）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中国市场不同产品类型清洁喷气燃料规模市场份额预测（2027-2032）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中国市场不同应用清洁喷气燃料销量（2021-2026）&amp;（吨）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中国市场不同应用清洁喷气燃料销量市场份额（2021-2026）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中国市场不同应用清洁喷气燃料销量预测（2027-2032）&amp;（吨）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中国市场不同应用清洁喷气燃料销量市场份额预测（2027-2032）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中国市场不同应用清洁喷气燃料规模（2021-2026）&amp;（万元）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中国市场不同应用清洁喷气燃料规模市场份额（2021-2026）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中国市场不同应用清洁喷气燃料规模预测（2027-2032）&amp;（万元）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中国市场不同应用清洁喷气燃料规模市场份额预测（2027-2032）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清洁喷气燃料行业发展分析---发展趋势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清洁喷气燃料行业发展分析---厂商壁垒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清洁喷气燃料行业发展分析---驱动因素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清洁喷气燃料行业发展分析---制约因素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清洁喷气燃料行业相关重点政策一览</w:t>
      </w:r>
      <w:r>
        <w:rPr>
          <w:rFonts w:hint="eastAsia"/>
        </w:rPr>
        <w:br/>
      </w:r>
      <w:r>
        <w:rPr>
          <w:rFonts w:hint="eastAsia"/>
        </w:rPr>
        <w:t>　　表 111： 清洁喷气燃料行业供应链分析</w:t>
      </w:r>
      <w:r>
        <w:rPr>
          <w:rFonts w:hint="eastAsia"/>
        </w:rPr>
        <w:br/>
      </w:r>
      <w:r>
        <w:rPr>
          <w:rFonts w:hint="eastAsia"/>
        </w:rPr>
        <w:t>　　表 112： 清洁喷气燃料上游原料供应商</w:t>
      </w:r>
      <w:r>
        <w:rPr>
          <w:rFonts w:hint="eastAsia"/>
        </w:rPr>
        <w:br/>
      </w:r>
      <w:r>
        <w:rPr>
          <w:rFonts w:hint="eastAsia"/>
        </w:rPr>
        <w:t>　　表 113： 清洁喷气燃料行业主要下游客户</w:t>
      </w:r>
      <w:r>
        <w:rPr>
          <w:rFonts w:hint="eastAsia"/>
        </w:rPr>
        <w:br/>
      </w:r>
      <w:r>
        <w:rPr>
          <w:rFonts w:hint="eastAsia"/>
        </w:rPr>
        <w:t>　　表 114： 清洁喷气燃料典型经销商</w:t>
      </w:r>
      <w:r>
        <w:rPr>
          <w:rFonts w:hint="eastAsia"/>
        </w:rPr>
        <w:br/>
      </w:r>
      <w:r>
        <w:rPr>
          <w:rFonts w:hint="eastAsia"/>
        </w:rPr>
        <w:t>　　表 115： 中国清洁喷气燃料产量、销量、进口量及出口量（2021-2026）&amp;（吨）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中国清洁喷气燃料产量、销量、进口量及出口量预测（2027-2032）&amp;（吨）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中国市场清洁喷气燃料主要进口来源</w:t>
      </w:r>
      <w:r>
        <w:rPr>
          <w:rFonts w:hint="eastAsia"/>
        </w:rPr>
        <w:br/>
      </w:r>
      <w:r>
        <w:rPr>
          <w:rFonts w:hint="eastAsia"/>
        </w:rPr>
        <w:t>　　表 118： 中国市场清洁喷气燃料主要出口目的地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清洁喷气燃料产品图片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中国不同产品类型清洁喷气燃料市场规模市场份额2025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生物基燃料产品图片</w:t>
      </w:r>
      <w:r>
        <w:rPr>
          <w:rFonts w:hint="eastAsia"/>
        </w:rPr>
        <w:br/>
      </w:r>
      <w:r>
        <w:rPr>
          <w:rFonts w:hint="eastAsia"/>
        </w:rPr>
        <w:t>　　图 4： 合成电子燃料产品图片</w:t>
      </w:r>
      <w:r>
        <w:rPr>
          <w:rFonts w:hint="eastAsia"/>
        </w:rPr>
        <w:br/>
      </w:r>
      <w:r>
        <w:rPr>
          <w:rFonts w:hint="eastAsia"/>
        </w:rPr>
        <w:t>　　图 5： 化石基燃料产品图片</w:t>
      </w:r>
      <w:r>
        <w:rPr>
          <w:rFonts w:hint="eastAsia"/>
        </w:rPr>
        <w:br/>
      </w:r>
      <w:r>
        <w:rPr>
          <w:rFonts w:hint="eastAsia"/>
        </w:rPr>
        <w:t>　　图 6： 中国不同碳强度清洁喷气燃料市场规模市场份额2025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适度减排（20–40%）产品图片</w:t>
      </w:r>
      <w:r>
        <w:rPr>
          <w:rFonts w:hint="eastAsia"/>
        </w:rPr>
        <w:br/>
      </w:r>
      <w:r>
        <w:rPr>
          <w:rFonts w:hint="eastAsia"/>
        </w:rPr>
        <w:t>　　图 8： 大幅减排（40–80%）产品图片</w:t>
      </w:r>
      <w:r>
        <w:rPr>
          <w:rFonts w:hint="eastAsia"/>
        </w:rPr>
        <w:br/>
      </w:r>
      <w:r>
        <w:rPr>
          <w:rFonts w:hint="eastAsia"/>
        </w:rPr>
        <w:t>　　图 9： 接近零排放（&gt;80%）产品图片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中国不同应用清洁喷气燃料市场份额2025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商业航空</w:t>
      </w:r>
      <w:r>
        <w:rPr>
          <w:rFonts w:hint="eastAsia"/>
        </w:rPr>
        <w:br/>
      </w:r>
      <w:r>
        <w:rPr>
          <w:rFonts w:hint="eastAsia"/>
        </w:rPr>
        <w:t>　　图 12： 军用航空</w:t>
      </w:r>
      <w:r>
        <w:rPr>
          <w:rFonts w:hint="eastAsia"/>
        </w:rPr>
        <w:br/>
      </w:r>
      <w:r>
        <w:rPr>
          <w:rFonts w:hint="eastAsia"/>
        </w:rPr>
        <w:t>　　图 13： 中国市场清洁喷气燃料市场规模，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中国市场清洁喷气燃料收入及增长率（2021-2032）&amp;（万元）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中国市场清洁喷气燃料销量及增长率（2021-2032）&amp;（吨）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2025年中国市场主要厂商清洁喷气燃料销量市场份额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2025年中国市场主要厂商清洁喷气燃料收入市场份额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2025年中国市场前五大厂商清洁喷气燃料市场份额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2025年中国市场清洁喷气燃料第一梯队、第二梯队和第三梯队厂商（品牌）及市场份额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中国市场不同产品类型清洁喷气燃料价格走势（2021-2032）&amp;（元/吨）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中国市场不同应用清洁喷气燃料价格走势（2021-2032）&amp;（元/吨）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清洁喷气燃料中国企业SWOT分析</w:t>
      </w:r>
      <w:r>
        <w:rPr>
          <w:rFonts w:hint="eastAsia"/>
        </w:rPr>
        <w:br/>
      </w:r>
      <w:r>
        <w:rPr>
          <w:rFonts w:hint="eastAsia"/>
        </w:rPr>
        <w:t>　　图 23： 清洁喷气燃料产业链</w:t>
      </w:r>
      <w:r>
        <w:rPr>
          <w:rFonts w:hint="eastAsia"/>
        </w:rPr>
        <w:br/>
      </w:r>
      <w:r>
        <w:rPr>
          <w:rFonts w:hint="eastAsia"/>
        </w:rPr>
        <w:t>　　图 24： 清洁喷气燃料行业采购模式分析</w:t>
      </w:r>
      <w:r>
        <w:rPr>
          <w:rFonts w:hint="eastAsia"/>
        </w:rPr>
        <w:br/>
      </w:r>
      <w:r>
        <w:rPr>
          <w:rFonts w:hint="eastAsia"/>
        </w:rPr>
        <w:t>　　图 25： 清洁喷气燃料行业生产模式分析</w:t>
      </w:r>
      <w:r>
        <w:rPr>
          <w:rFonts w:hint="eastAsia"/>
        </w:rPr>
        <w:br/>
      </w:r>
      <w:r>
        <w:rPr>
          <w:rFonts w:hint="eastAsia"/>
        </w:rPr>
        <w:t>　　图 26： 清洁喷气燃料行业销售模式分析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中国清洁喷气燃料产能、产量、产能利用率及发展趋势（2021-2032）&amp;（吨）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中国清洁喷气燃料产量、市场需求量及发展趋势（2021-2032）&amp;（吨）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29aab49e447ae" w:history="1">
        <w:r>
          <w:rPr>
            <w:rStyle w:val="Hyperlink"/>
          </w:rPr>
          <w:t>2026-2032年中国清洁喷气燃料行业研究及市场前景报告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29aab49e447ae" w:history="1">
        <w:r>
          <w:rPr>
            <w:rStyle w:val="Hyperlink"/>
          </w:rPr>
          <w:t>https://www.20087.com/6/66/QingJiePenQiRanLiaoHangYeQianJingQuShi.html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fb30e2e3e4c31" w:history="1">
      <w:r>
        <w:rPr>
          <w:rStyle w:val="Hyperlink"/>
        </w:rPr>
        <w:t>2026-2032年中国清洁喷气燃料行业研究及市场前景报告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ngJiePenQiRanLiaoHangYeQianJingQuShi.html" TargetMode="External" Id="Rf4b29aab49e4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ngJiePenQiRanLiaoHangYeQianJingQuShi.html" TargetMode="External" Id="Ref7fb30e2e3e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2026-02-02T06:20:37Z</dcterms:created>
  <dcterms:modified xsi:type="dcterms:W3CDTF">2026-02-02T07:20:37Z</dcterms:modified>
  <dc:subject>2026-2032年中国清洁喷气燃料行业研究及市场前景报告</dc:subject>
  <dc:title>2026-2032年中国清洁喷气燃料行业研究及市场前景报告</dc:title>
  <cp:keywords>2026-2032年中国清洁喷气燃料行业研究及市场前景报告</cp:keywords>
  <dc:description>2026-2032年中国清洁喷气燃料行业研究及市场前景报告</dc:description>
</cp:coreProperties>
</file>