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44803a8a3496d" w:history="1">
              <w:r>
                <w:rPr>
                  <w:rStyle w:val="Hyperlink"/>
                </w:rPr>
                <w:t>2026-2032年中国砂纹剂行业发展研究及前景趋势分析报告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44803a8a3496d" w:history="1">
              <w:r>
                <w:rPr>
                  <w:rStyle w:val="Hyperlink"/>
                </w:rPr>
                <w:t>2026-2032年中国砂纹剂行业发展研究及前景趋势分析报告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44803a8a3496d" w:history="1">
                <w:r>
                  <w:rPr>
                    <w:rStyle w:val="Hyperlink"/>
                  </w:rPr>
                  <w:t>https://www.20087.com/6/16/ShaWenJiShiChangQianJing.html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纹剂是一种用于涂料、油墨或塑料表面处理的功能助剂，通过调控成膜过程中的相分离或结晶行为，在固化后形成均匀、细腻的磨砂或仿砂质感，广泛应用于高端包装、家电面板及汽车内饰。砂纹剂多以改性二氧化硅、蜡乳液或丙烯酸微球为基础，强调粒径分布均一性、储存稳定性及与基料的相容性。在消费升级与个性化设计驱动下，用户对触感层次（如软触、冰凉感）、耐刮擦性及环保性（无APEO、低VOC）要求显著提升。然而，添加量控制不当易导致光泽不均或附着力下降，且部分低价产品使用非球形填料造成手感粗糙，影响高端应用体验。</w:t>
      </w:r>
      <w:r>
        <w:rPr>
          <w:rFonts w:hint="eastAsia"/>
        </w:rPr>
        <w:br/>
      </w:r>
      <w:r>
        <w:rPr>
          <w:rFonts w:hint="eastAsia"/>
        </w:rPr>
        <w:t>　　未来，砂纹剂将向多功能复合、生物基原料与数字化设计方向发展。未来产品可能集成抗指纹、抗菌或自清洁功能，满足智能终端与医疗设备需求。以纤维素纳米晶、生物蜡为基材的砂纹剂将降低碳足迹并提升可再生属性。在智能制造趋势下，AI辅助配方系统可根据目标光泽度、粗糙度参数自动推荐砂纹剂类型与添加比例。此外，AR可视化工具可让设计师在虚拟环境中预览不同砂纹效果，缩短打样周期。长远看，该助剂将从“表面修饰剂”升级为“感官体验定义者”，在人机交互界面设计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44803a8a3496d" w:history="1">
        <w:r>
          <w:rPr>
            <w:rStyle w:val="Hyperlink"/>
          </w:rPr>
          <w:t>2026-2032年中国砂纹剂行业发展研究及前景趋势分析报告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砂纹剂行业的市场规模、需求动态及产业链结构。报告详细解析了砂纹剂市场价格变化、行业竞争格局及重点企业的经营现状，并对未来市场前景与发展趋势进行了科学预测。同时，报告通过细分市场领域，评估了砂纹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中国不同产品类型砂纹剂增长趋势2021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PTFE类型</w:t>
      </w:r>
      <w:r>
        <w:rPr>
          <w:rFonts w:hint="eastAsia"/>
        </w:rPr>
        <w:br/>
      </w:r>
      <w:r>
        <w:rPr>
          <w:rFonts w:hint="eastAsia"/>
        </w:rPr>
        <w:t>　　　　1.2.3 无PTFE类型</w:t>
      </w:r>
      <w:r>
        <w:rPr>
          <w:rFonts w:hint="eastAsia"/>
        </w:rPr>
        <w:br/>
      </w:r>
      <w:r>
        <w:rPr>
          <w:rFonts w:hint="eastAsia"/>
        </w:rPr>
        <w:t>　　1.3 从不同应用，砂纹剂主要包括如下几个方面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中国不同应用砂纹剂增长趋势2021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热固性粉末涂料</w:t>
      </w:r>
      <w:r>
        <w:rPr>
          <w:rFonts w:hint="eastAsia"/>
        </w:rPr>
        <w:br/>
      </w:r>
      <w:r>
        <w:rPr>
          <w:rFonts w:hint="eastAsia"/>
        </w:rPr>
        <w:t>　　　　1.3.3 热塑性粉末涂料</w:t>
      </w:r>
      <w:r>
        <w:rPr>
          <w:rFonts w:hint="eastAsia"/>
        </w:rPr>
        <w:br/>
      </w:r>
      <w:r>
        <w:rPr>
          <w:rFonts w:hint="eastAsia"/>
        </w:rPr>
        <w:t>　　1.4 中国砂纹剂发展现状及未来趋势（2021-2032）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中国市场砂纹剂收入及增长率（2021-2032）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中国市场砂纹剂销量及增长率（2021-2032）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中国市场主要厂商砂纹剂产品类型及应用</w:t>
      </w:r>
      <w:r>
        <w:rPr>
          <w:rFonts w:hint="eastAsia"/>
        </w:rPr>
        <w:br/>
      </w:r>
      <w:r>
        <w:rPr>
          <w:rFonts w:hint="eastAsia"/>
        </w:rPr>
        <w:t>　　2.7 砂纹剂行业集中度、竞争程度分析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不同产品类型砂纹剂分析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中国市场不同产品类型砂纹剂销量（2021-2032）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中国市场不同产品类型砂纹剂销量预测（2027-2032）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中国市场不同产品类型砂纹剂规模（2021-2032）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中国市场不同产品类型砂纹剂规模及市场份额（2021-2026）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中国市场不同产品类型砂纹剂规模预测（2027-2032）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中国市场不同产品类型砂纹剂价格走势（2021-2032）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不同应用砂纹剂分析</w:t>
      </w:r>
      <w:r>
        <w:rPr>
          <w:rFonts w:hint="eastAsia"/>
        </w:rPr>
        <w:br/>
      </w:r>
      <w:r>
        <w:rPr>
          <w:rFonts w:hint="eastAsia"/>
        </w:rPr>
        <w:t>　　5.1 中国市场不同应用砂纹剂销量（2021-2032）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砂纹剂行业发展分析---发展趋势</w:t>
      </w:r>
      <w:r>
        <w:rPr>
          <w:rFonts w:hint="eastAsia"/>
        </w:rPr>
        <w:br/>
      </w:r>
      <w:r>
        <w:rPr>
          <w:rFonts w:hint="eastAsia"/>
        </w:rPr>
        <w:t>　　6.2 砂纹剂行业发展分析---厂商壁垒</w:t>
      </w:r>
      <w:r>
        <w:rPr>
          <w:rFonts w:hint="eastAsia"/>
        </w:rPr>
        <w:br/>
      </w:r>
      <w:r>
        <w:rPr>
          <w:rFonts w:hint="eastAsia"/>
        </w:rPr>
        <w:t>　　6.3 砂纹剂行业发展分析---驱动因素</w:t>
      </w:r>
      <w:r>
        <w:rPr>
          <w:rFonts w:hint="eastAsia"/>
        </w:rPr>
        <w:br/>
      </w:r>
      <w:r>
        <w:rPr>
          <w:rFonts w:hint="eastAsia"/>
        </w:rPr>
        <w:t>　　6.4 砂纹剂行业发展分析---制约因素</w:t>
      </w:r>
      <w:r>
        <w:rPr>
          <w:rFonts w:hint="eastAsia"/>
        </w:rPr>
        <w:br/>
      </w:r>
      <w:r>
        <w:rPr>
          <w:rFonts w:hint="eastAsia"/>
        </w:rPr>
        <w:t>　　6.5 砂纹剂中国企业SWOT分析</w:t>
      </w:r>
      <w:r>
        <w:rPr>
          <w:rFonts w:hint="eastAsia"/>
        </w:rPr>
        <w:br/>
      </w:r>
      <w:r>
        <w:rPr>
          <w:rFonts w:hint="eastAsia"/>
        </w:rPr>
        <w:t>　　6.6 砂纹剂行业发展分析---行业政策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砂纹剂行业产业链简介</w:t>
      </w:r>
      <w:r>
        <w:rPr>
          <w:rFonts w:hint="eastAsia"/>
        </w:rPr>
        <w:br/>
      </w:r>
      <w:r>
        <w:rPr>
          <w:rFonts w:hint="eastAsia"/>
        </w:rPr>
        <w:t>　　7.2 砂纹剂产业链分析-上游</w:t>
      </w:r>
      <w:r>
        <w:rPr>
          <w:rFonts w:hint="eastAsia"/>
        </w:rPr>
        <w:br/>
      </w:r>
      <w:r>
        <w:rPr>
          <w:rFonts w:hint="eastAsia"/>
        </w:rPr>
        <w:t>　　7.3 砂纹剂产业链分析-中游</w:t>
      </w:r>
      <w:r>
        <w:rPr>
          <w:rFonts w:hint="eastAsia"/>
        </w:rPr>
        <w:br/>
      </w:r>
      <w:r>
        <w:rPr>
          <w:rFonts w:hint="eastAsia"/>
        </w:rPr>
        <w:t>　　7.4 砂纹剂产业链分析-下游</w:t>
      </w:r>
      <w:r>
        <w:rPr>
          <w:rFonts w:hint="eastAsia"/>
        </w:rPr>
        <w:br/>
      </w:r>
      <w:r>
        <w:rPr>
          <w:rFonts w:hint="eastAsia"/>
        </w:rPr>
        <w:t>　　7.5 砂纹剂行业采购模式</w:t>
      </w:r>
      <w:r>
        <w:rPr>
          <w:rFonts w:hint="eastAsia"/>
        </w:rPr>
        <w:br/>
      </w:r>
      <w:r>
        <w:rPr>
          <w:rFonts w:hint="eastAsia"/>
        </w:rPr>
        <w:t>　　7.6 砂纹剂行业生产模式</w:t>
      </w:r>
      <w:r>
        <w:rPr>
          <w:rFonts w:hint="eastAsia"/>
        </w:rPr>
        <w:br/>
      </w:r>
      <w:r>
        <w:rPr>
          <w:rFonts w:hint="eastAsia"/>
        </w:rPr>
        <w:t>　　7.7 砂纹剂行业销售模式及销售渠道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中国本土砂纹剂产能、产量分析</w:t>
      </w:r>
      <w:r>
        <w:rPr>
          <w:rFonts w:hint="eastAsia"/>
        </w:rPr>
        <w:br/>
      </w:r>
      <w:r>
        <w:rPr>
          <w:rFonts w:hint="eastAsia"/>
        </w:rPr>
        <w:t>　　8.1 中国砂纹剂供需现状及预测（2021-2032）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不同产品类型砂纹剂市场规模2021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不同应用砂纹剂市场规模2021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中国市场主要厂商砂纹剂收入（2021-2026）&amp;（万元）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中国市场主要厂商砂纹剂收入份额（2021-2026）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2025年中国主要生产商砂纹剂收入排名（万元）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中国市场主要厂商砂纹剂总部及产地分布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中国市场主要厂商成立时间及砂纹剂商业化日期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中国市场主要厂商砂纹剂产品类型及应用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2025年中国市场砂纹剂主要厂商市场地位（第一梯队、第二梯队和第三梯队）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砂纹剂市场投资、并购等现状分析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砂纹剂生产基地、总部、竞争对手及市场地位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砂纹剂产品规格、参数及市场应用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砂纹剂销量（吨）、收入（万元）、价格（元/吨）及毛利率（2021-2026）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中国市场不同产品类型砂纹剂规模（2021-2026）&amp;（万元）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中国市场不同产品类型砂纹剂规模市场份额（2021-2026）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中国市场不同产品类型砂纹剂规模预测（2027-2032）&amp;（万元）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中国市场不同产品类型砂纹剂规模市场份额预测（2027-2032）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中国市场不同应用砂纹剂销量（2021-2026）&amp;（吨）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中国市场不同应用砂纹剂销量市场份额（2021-2026）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中国市场不同应用砂纹剂销量预测（2027-2032）&amp;（吨）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中国市场不同应用砂纹剂销量市场份额预测（2027-2032）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中国市场不同应用砂纹剂规模（2021-2026）&amp;（万元）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中国市场不同应用砂纹剂规模市场份额（2021-2026）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中国市场不同应用砂纹剂规模预测（2027-2032）&amp;（万元）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中国市场不同应用砂纹剂规模市场份额预测（2027-2032）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砂纹剂行业发展分析---发展趋势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砂纹剂行业发展分析---厂商壁垒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砂纹剂行业发展分析---驱动因素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砂纹剂行业发展分析---制约因素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砂纹剂行业相关重点政策一览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砂纹剂行业供应链分析</w:t>
      </w:r>
      <w:r>
        <w:rPr>
          <w:rFonts w:hint="eastAsia"/>
        </w:rPr>
        <w:br/>
      </w:r>
      <w:r>
        <w:rPr>
          <w:rFonts w:hint="eastAsia"/>
        </w:rPr>
        <w:t>　　表 76： 砂纹剂上游原料供应商</w:t>
      </w:r>
      <w:r>
        <w:rPr>
          <w:rFonts w:hint="eastAsia"/>
        </w:rPr>
        <w:br/>
      </w:r>
      <w:r>
        <w:rPr>
          <w:rFonts w:hint="eastAsia"/>
        </w:rPr>
        <w:t>　　表 77： 砂纹剂行业主要下游客户</w:t>
      </w:r>
      <w:r>
        <w:rPr>
          <w:rFonts w:hint="eastAsia"/>
        </w:rPr>
        <w:br/>
      </w:r>
      <w:r>
        <w:rPr>
          <w:rFonts w:hint="eastAsia"/>
        </w:rPr>
        <w:t>　　表 78： 砂纹剂典型经销商</w:t>
      </w:r>
      <w:r>
        <w:rPr>
          <w:rFonts w:hint="eastAsia"/>
        </w:rPr>
        <w:br/>
      </w:r>
      <w:r>
        <w:rPr>
          <w:rFonts w:hint="eastAsia"/>
        </w:rPr>
        <w:t>　　表 79： 中国砂纹剂产量、销量、进口量及出口量（2021-2026）&amp;（吨）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中国砂纹剂产量、销量、进口量及出口量预测（2027-2032）&amp;（吨）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中国市场砂纹剂主要进口来源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中国市场砂纹剂主要出口目的地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中国不同产品类型砂纹剂市场规模市场份额2025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PTFE类型产品图片</w:t>
      </w:r>
      <w:r>
        <w:rPr>
          <w:rFonts w:hint="eastAsia"/>
        </w:rPr>
        <w:br/>
      </w:r>
      <w:r>
        <w:rPr>
          <w:rFonts w:hint="eastAsia"/>
        </w:rPr>
        <w:t>　　图 4： 无PTFE类型产品图片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中国不同应用砂纹剂市场份额2025 &amp; 2032</w:t>
      </w:r>
      <w:r>
        <w:rPr>
          <w:rFonts w:hint="eastAsia"/>
        </w:rPr>
        <w:br/>
      </w:r>
      <w:r>
        <w:rPr>
          <w:rFonts w:hint="eastAsia"/>
        </w:rPr>
        <w:t>　　图 6： 热固性粉末涂料</w:t>
      </w:r>
      <w:r>
        <w:rPr>
          <w:rFonts w:hint="eastAsia"/>
        </w:rPr>
        <w:br/>
      </w:r>
      <w:r>
        <w:rPr>
          <w:rFonts w:hint="eastAsia"/>
        </w:rPr>
        <w:t>　　图 7： 热塑性粉末涂料</w:t>
      </w:r>
      <w:r>
        <w:rPr>
          <w:rFonts w:hint="eastAsia"/>
        </w:rPr>
        <w:br/>
      </w:r>
      <w:r>
        <w:rPr>
          <w:rFonts w:hint="eastAsia"/>
        </w:rPr>
        <w:t>　　图 8： 中国市场砂纹剂市场规模，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中国市场砂纹剂收入及增长率（2021-2032）&amp;（万元）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中国市场砂纹剂销量及增长率（2021-2032）&amp;（吨）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2025年中国市场主要厂商砂纹剂销量市场份额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2025年中国市场主要厂商砂纹剂收入市场份额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2025年中国市场前五大厂商砂纹剂市场份额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2025年中国市场砂纹剂第一梯队、第二梯队和第三梯队厂商（品牌）及市场份额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中国市场不同产品类型砂纹剂价格走势（2021-2032）&amp;（元/吨）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中国市场不同应用砂纹剂价格走势（2021-2032）&amp;（元/吨）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砂纹剂中国企业SWOT分析</w:t>
      </w:r>
      <w:r>
        <w:rPr>
          <w:rFonts w:hint="eastAsia"/>
        </w:rPr>
        <w:br/>
      </w:r>
      <w:r>
        <w:rPr>
          <w:rFonts w:hint="eastAsia"/>
        </w:rPr>
        <w:t>　　图 18： 砂纹剂产业链</w:t>
      </w:r>
      <w:r>
        <w:rPr>
          <w:rFonts w:hint="eastAsia"/>
        </w:rPr>
        <w:br/>
      </w:r>
      <w:r>
        <w:rPr>
          <w:rFonts w:hint="eastAsia"/>
        </w:rPr>
        <w:t>　　图 19： 砂纹剂行业采购模式分析</w:t>
      </w:r>
      <w:r>
        <w:rPr>
          <w:rFonts w:hint="eastAsia"/>
        </w:rPr>
        <w:br/>
      </w:r>
      <w:r>
        <w:rPr>
          <w:rFonts w:hint="eastAsia"/>
        </w:rPr>
        <w:t>　　图 20： 砂纹剂行业生产模式分析</w:t>
      </w:r>
      <w:r>
        <w:rPr>
          <w:rFonts w:hint="eastAsia"/>
        </w:rPr>
        <w:br/>
      </w:r>
      <w:r>
        <w:rPr>
          <w:rFonts w:hint="eastAsia"/>
        </w:rPr>
        <w:t>　　图 21： 砂纹剂行业销售模式分析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中国砂纹剂产能、产量、产能利用率及发展趋势（2021-2032）&amp;（吨）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中国砂纹剂产量、市场需求量及发展趋势（2021-2032）&amp;（吨）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44803a8a3496d" w:history="1">
        <w:r>
          <w:rPr>
            <w:rStyle w:val="Hyperlink"/>
          </w:rPr>
          <w:t>2026-2032年中国砂纹剂行业发展研究及前景趋势分析报告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44803a8a3496d" w:history="1">
        <w:r>
          <w:rPr>
            <w:rStyle w:val="Hyperlink"/>
          </w:rPr>
          <w:t>https://www.20087.com/6/16/ShaWenJiShiChangQianJing.html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热点：砂纹剂主要成分、砂纹剂主要成分、超细砂纹粉的配方、砂纹剂在粉末涂料中的最大用量是多少、环氧彩砂固化剂成分、砂纹剂的作用、砂纹剂TDs、砂纹剂厂家、固砂剂的主要成分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7aedb78b4e11" w:history="1">
      <w:r>
        <w:rPr>
          <w:rStyle w:val="Hyperlink"/>
        </w:rPr>
        <w:t>2026-2032年中国砂纹剂行业发展研究及前景趋势分析报告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aWenJiShiChangQianJing.html" TargetMode="External" Id="Rbd744803a8a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aWenJiShiChangQianJing.html" TargetMode="External" Id="R14ec7aedb78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2026-01-18T06:42:38Z</dcterms:created>
  <dcterms:modified xsi:type="dcterms:W3CDTF">2026-01-18T07:42:38Z</dcterms:modified>
  <dc:subject>2026-2032年中国砂纹剂行业发展研究及前景趋势分析报告</dc:subject>
  <dc:title>2026-2032年中国砂纹剂行业发展研究及前景趋势分析报告</dc:title>
  <cp:keywords>2026-2032年中国砂纹剂行业发展研究及前景趋势分析报告</cp:keywords>
  <dc:description>2026-2032年中国砂纹剂行业发展研究及前景趋势分析报告</dc:description>
</cp:coreProperties>
</file>