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8f8ab0804fb1" w:history="1">
              <w:r>
                <w:rPr>
                  <w:rStyle w:val="Hyperlink"/>
                </w:rPr>
                <w:t>中国高分子分离膜市场研究及趋势分析报告（2025-2031年）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8f8ab0804fb1" w:history="1">
              <w:r>
                <w:rPr>
                  <w:rStyle w:val="Hyperlink"/>
                </w:rPr>
                <w:t>中国高分子分离膜市场研究及趋势分析报告（2025-2031年）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e8f8ab0804fb1" w:history="1">
                <w:r>
                  <w:rPr>
                    <w:rStyle w:val="Hyperlink"/>
                  </w:rPr>
                  <w:t>https://www.20087.com/6/96/GaoFenZiFenLiMoXianZhuangJiFaZhanQuShi.html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利用高分子材料制成的薄膜，通过物理或化学方法选择性地分离混合物中的成分，广泛应用于水处理、气体分离及生物制药等领域。其主要优点是高效节能、操作简便且占地面积小。近年来，随着水资源短缺和环境保护意识的增强，高分子分离膜的应用范围不断扩大，并且其性能也在不断提升，旨在提高分离效率和使用寿命。</w:t>
      </w:r>
      <w:r>
        <w:rPr>
          <w:rFonts w:hint="eastAsia"/>
        </w:rPr>
        <w:br/>
      </w:r>
      <w:r>
        <w:rPr>
          <w:rFonts w:hint="eastAsia"/>
        </w:rPr>
        <w:t>　　未来，高分子分离膜的发展将主要集中在新材料研发与多功能化应用方面。一方面，通过开发新型高分子材料和改进膜结构设计，可以显著提升分离膜的选择性和通量，适应更加复杂的应用需求。此外，结合纳米技术和智能材料研究，开发具备特殊功能的高分子分离膜，如自清洁或智能响应型膜，将进一步拓宽其应用场景。另一方面，随着全球可持续发展目标的推进，探索高分子分离膜在循环经济和资源回收中的应用潜力，如开发用于海水淡化或工业废水回用的新一代分离技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8f8ab0804fb1" w:history="1">
        <w:r>
          <w:rPr>
            <w:rStyle w:val="Hyperlink"/>
          </w:rPr>
          <w:t>中国高分子分离膜市场研究及趋势分析报告（2025-2031年）</w:t>
        </w:r>
      </w:hyperlink>
      <w:r>
        <w:rPr>
          <w:rFonts w:hint="eastAsia"/>
        </w:rPr>
        <w:t>》基于国家统计局及相关行业协会的详实数据，结合国内外高分子分离膜行业研究资料及深入市场调研，系统分析了高分子分离膜行业的市场规模、市场需求及产业链现状。报告重点探讨了高分子分离膜行业整体运行情况及细分领域特点，科学预测了高分子分离膜市场前景与发展趋势，揭示了高分子分离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3e8f8ab0804fb1" w:history="1">
        <w:r>
          <w:rPr>
            <w:rStyle w:val="Hyperlink"/>
          </w:rPr>
          <w:t>中国高分子分离膜市场研究及趋势分析报告（2025-2031年）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第二节 高分子分离膜主要材料和作用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2025年高分子分离膜行业环境分析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高分子分离膜市场调研</w:t>
      </w:r>
      <w:r>
        <w:rPr>
          <w:rFonts w:hint="eastAsia"/>
        </w:rPr>
        <w:br/>
      </w:r>
      <w:r>
        <w:rPr>
          <w:rFonts w:hint="eastAsia"/>
        </w:rPr>
        <w:t>　　第一节 中国膜行业市场概况</w:t>
      </w:r>
      <w:r>
        <w:rPr>
          <w:rFonts w:hint="eastAsia"/>
        </w:rPr>
        <w:br/>
      </w:r>
      <w:r>
        <w:rPr>
          <w:rFonts w:hint="eastAsia"/>
        </w:rPr>
        <w:t>　　第二节 高分子分离膜市场调研</w:t>
      </w:r>
      <w:r>
        <w:rPr>
          <w:rFonts w:hint="eastAsia"/>
        </w:rPr>
        <w:br/>
      </w:r>
      <w:r>
        <w:rPr>
          <w:rFonts w:hint="eastAsia"/>
        </w:rPr>
        <w:t>　　　　一、中国膜市场消费量</w:t>
      </w:r>
      <w:r>
        <w:rPr>
          <w:rFonts w:hint="eastAsia"/>
        </w:rPr>
        <w:br/>
      </w:r>
      <w:r>
        <w:rPr>
          <w:rFonts w:hint="eastAsia"/>
        </w:rPr>
        <w:t>　　　　二、我国高分子分离膜产量分析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高分子分离膜行业动态分析</w:t>
      </w:r>
      <w:r>
        <w:rPr>
          <w:rFonts w:hint="eastAsia"/>
        </w:rPr>
        <w:br/>
      </w:r>
      <w:r>
        <w:rPr>
          <w:rFonts w:hint="eastAsia"/>
        </w:rPr>
        <w:t>　　第一节 高分子分离膜发展历程</w:t>
      </w:r>
      <w:r>
        <w:rPr>
          <w:rFonts w:hint="eastAsia"/>
        </w:rPr>
        <w:br/>
      </w:r>
      <w:r>
        <w:rPr>
          <w:rFonts w:hint="eastAsia"/>
        </w:rPr>
        <w:t>　　第二节 膜过程与膜组件设计分析</w:t>
      </w:r>
      <w:r>
        <w:rPr>
          <w:rFonts w:hint="eastAsia"/>
        </w:rPr>
        <w:br/>
      </w:r>
      <w:r>
        <w:rPr>
          <w:rFonts w:hint="eastAsia"/>
        </w:rPr>
        <w:t>　　　　一、膜过程分类</w:t>
      </w:r>
      <w:r>
        <w:rPr>
          <w:rFonts w:hint="eastAsia"/>
        </w:rPr>
        <w:br/>
      </w:r>
      <w:r>
        <w:rPr>
          <w:rFonts w:hint="eastAsia"/>
        </w:rPr>
        <w:t>　　　　二、产品和膜过程</w:t>
      </w:r>
      <w:r>
        <w:rPr>
          <w:rFonts w:hint="eastAsia"/>
        </w:rPr>
        <w:br/>
      </w:r>
      <w:r>
        <w:rPr>
          <w:rFonts w:hint="eastAsia"/>
        </w:rPr>
        <w:t>　　　　三、膜组件设计</w:t>
      </w:r>
      <w:r>
        <w:rPr>
          <w:rFonts w:hint="eastAsia"/>
        </w:rPr>
        <w:br/>
      </w:r>
      <w:r>
        <w:rPr>
          <w:rFonts w:hint="eastAsia"/>
        </w:rPr>
        <w:t>　　第三节 高分子分离膜的应用</w:t>
      </w:r>
      <w:r>
        <w:rPr>
          <w:rFonts w:hint="eastAsia"/>
        </w:rPr>
        <w:br/>
      </w:r>
      <w:r>
        <w:rPr>
          <w:rFonts w:hint="eastAsia"/>
        </w:rPr>
        <w:t>　　　　一、高分子分离膜在水处理技术中的应用</w:t>
      </w:r>
      <w:r>
        <w:rPr>
          <w:rFonts w:hint="eastAsia"/>
        </w:rPr>
        <w:br/>
      </w:r>
      <w:r>
        <w:rPr>
          <w:rFonts w:hint="eastAsia"/>
        </w:rPr>
        <w:t>　　　　二、高分子分离膜在医学领域中的应用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高分子分离膜类型分析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一、我国海水淡化发展现状</w:t>
      </w:r>
      <w:r>
        <w:rPr>
          <w:rFonts w:hint="eastAsia"/>
        </w:rPr>
        <w:br/>
      </w:r>
      <w:r>
        <w:rPr>
          <w:rFonts w:hint="eastAsia"/>
        </w:rPr>
        <w:t>　　　　二、我国海水淡化技术分析</w:t>
      </w:r>
      <w:r>
        <w:rPr>
          <w:rFonts w:hint="eastAsia"/>
        </w:rPr>
        <w:br/>
      </w:r>
      <w:r>
        <w:rPr>
          <w:rFonts w:hint="eastAsia"/>
        </w:rPr>
        <w:t>　　　　三、海水淡化行业格局</w:t>
      </w:r>
      <w:r>
        <w:rPr>
          <w:rFonts w:hint="eastAsia"/>
        </w:rPr>
        <w:br/>
      </w:r>
      <w:r>
        <w:rPr>
          <w:rFonts w:hint="eastAsia"/>
        </w:rPr>
        <w:t>　　　　四、我国海水淡化的环境及成本问题分析</w:t>
      </w:r>
      <w:r>
        <w:rPr>
          <w:rFonts w:hint="eastAsia"/>
        </w:rPr>
        <w:br/>
      </w:r>
      <w:r>
        <w:rPr>
          <w:rFonts w:hint="eastAsia"/>
        </w:rPr>
        <w:t>　　　　五、如何通过反渗透技术实现海水淡化</w:t>
      </w:r>
      <w:r>
        <w:rPr>
          <w:rFonts w:hint="eastAsia"/>
        </w:rPr>
        <w:br/>
      </w:r>
      <w:r>
        <w:rPr>
          <w:rFonts w:hint="eastAsia"/>
        </w:rPr>
        <w:t>　　　　六、海水淡化产业发展方向及前景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二、膜分离技术在化工污水中的应用</w:t>
      </w:r>
      <w:r>
        <w:rPr>
          <w:rFonts w:hint="eastAsia"/>
        </w:rPr>
        <w:br/>
      </w:r>
      <w:r>
        <w:rPr>
          <w:rFonts w:hint="eastAsia"/>
        </w:rPr>
        <w:t>　　　　三、膜技术在钢铁企业水资源中的应用</w:t>
      </w:r>
      <w:r>
        <w:rPr>
          <w:rFonts w:hint="eastAsia"/>
        </w:rPr>
        <w:br/>
      </w:r>
      <w:r>
        <w:rPr>
          <w:rFonts w:hint="eastAsia"/>
        </w:rPr>
        <w:t>　　　　四、膜分离技术在电镀废水污染中的应用</w:t>
      </w:r>
      <w:r>
        <w:rPr>
          <w:rFonts w:hint="eastAsia"/>
        </w:rPr>
        <w:br/>
      </w:r>
      <w:r>
        <w:rPr>
          <w:rFonts w:hint="eastAsia"/>
        </w:rPr>
        <w:t>　　　　五、膜分离技术在电子工业纯水制造中的应用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六、膜分离技术在油田开采出水的应用</w:t>
      </w:r>
      <w:r>
        <w:rPr>
          <w:rFonts w:hint="eastAsia"/>
        </w:rPr>
        <w:br/>
      </w:r>
      <w:r>
        <w:rPr>
          <w:rFonts w:hint="eastAsia"/>
        </w:rPr>
        <w:t>　　　　七、膜分离技术在煤矿矿井污水的应用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高分子膜材料制备方法与表面改性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2024-2025年中国高分子分离膜行业竞争分析</w:t>
      </w:r>
      <w:r>
        <w:rPr>
          <w:rFonts w:hint="eastAsia"/>
        </w:rPr>
        <w:br/>
      </w:r>
      <w:r>
        <w:rPr>
          <w:rFonts w:hint="eastAsia"/>
        </w:rPr>
        <w:t>　　第一节 高分子分离膜行业竞争结构分析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一、行业内企业的竞争</w:t>
      </w:r>
      <w:r>
        <w:rPr>
          <w:rFonts w:hint="eastAsia"/>
        </w:rPr>
        <w:br/>
      </w:r>
      <w:r>
        <w:rPr>
          <w:rFonts w:hint="eastAsia"/>
        </w:rPr>
        <w:t>　　　　二、企业面临的压力</w:t>
      </w:r>
      <w:r>
        <w:rPr>
          <w:rFonts w:hint="eastAsia"/>
        </w:rPr>
        <w:br/>
      </w:r>
      <w:r>
        <w:rPr>
          <w:rFonts w:hint="eastAsia"/>
        </w:rPr>
        <w:t>　　第二节 高分子分离膜行业国际竞争力影响因素分析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三、国家政策支持</w:t>
      </w:r>
      <w:r>
        <w:rPr>
          <w:rFonts w:hint="eastAsia"/>
        </w:rPr>
        <w:br/>
      </w:r>
      <w:r>
        <w:rPr>
          <w:rFonts w:hint="eastAsia"/>
        </w:rPr>
        <w:t>　　　　四、企业的结构、战略和竞争对手</w:t>
      </w:r>
      <w:r>
        <w:rPr>
          <w:rFonts w:hint="eastAsia"/>
        </w:rPr>
        <w:br/>
      </w:r>
      <w:r>
        <w:rPr>
          <w:rFonts w:hint="eastAsia"/>
        </w:rPr>
        <w:t>　　第三节 2024-2025年我国高分子分离膜产业竞争格局分析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2020-2025年我国高分子分离膜相关产业发展分析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2020-2025年我国高分子分离膜相关行业调研</w:t>
      </w:r>
      <w:r>
        <w:rPr>
          <w:rFonts w:hint="eastAsia"/>
        </w:rPr>
        <w:br/>
      </w:r>
      <w:r>
        <w:rPr>
          <w:rFonts w:hint="eastAsia"/>
        </w:rPr>
        <w:t>　　　　一、乙烯工业</w:t>
      </w:r>
      <w:r>
        <w:rPr>
          <w:rFonts w:hint="eastAsia"/>
        </w:rPr>
        <w:br/>
      </w:r>
      <w:r>
        <w:rPr>
          <w:rFonts w:hint="eastAsia"/>
        </w:rPr>
        <w:t>　　　　二、氯碱行业</w:t>
      </w:r>
      <w:r>
        <w:rPr>
          <w:rFonts w:hint="eastAsia"/>
        </w:rPr>
        <w:br/>
      </w:r>
      <w:r>
        <w:rPr>
          <w:rFonts w:hint="eastAsia"/>
        </w:rPr>
        <w:t>　　第二节 2025-2031年国高分子分离膜相关行业发展方向</w:t>
      </w:r>
      <w:r>
        <w:rPr>
          <w:rFonts w:hint="eastAsia"/>
        </w:rPr>
        <w:br/>
      </w:r>
      <w:r>
        <w:rPr>
          <w:rFonts w:hint="eastAsia"/>
        </w:rPr>
        <w:t>　　　　一、我国乙烯工业发展对策</w:t>
      </w:r>
      <w:r>
        <w:rPr>
          <w:rFonts w:hint="eastAsia"/>
        </w:rPr>
        <w:br/>
      </w:r>
      <w:r>
        <w:rPr>
          <w:rFonts w:hint="eastAsia"/>
        </w:rPr>
        <w:t>　　　　二、我国氯碱行业发展方向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2020-2025年中国高分子分离膜重点企业分析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中国蓝星（集团）总公司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天津膜天膜集团公司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国外高分子分离膜企业</w:t>
      </w:r>
      <w:r>
        <w:rPr>
          <w:rFonts w:hint="eastAsia"/>
        </w:rPr>
        <w:br/>
      </w:r>
      <w:r>
        <w:rPr>
          <w:rFonts w:hint="eastAsia"/>
        </w:rPr>
        <w:t>　　　　一、美国海德能公司</w:t>
      </w:r>
      <w:r>
        <w:rPr>
          <w:rFonts w:hint="eastAsia"/>
        </w:rPr>
        <w:br/>
      </w:r>
      <w:r>
        <w:rPr>
          <w:rFonts w:hint="eastAsia"/>
        </w:rPr>
        <w:t>　　　　二、韩国世韩集团</w:t>
      </w:r>
      <w:r>
        <w:rPr>
          <w:rFonts w:hint="eastAsia"/>
        </w:rPr>
        <w:br/>
      </w:r>
      <w:r>
        <w:rPr>
          <w:rFonts w:hint="eastAsia"/>
        </w:rPr>
        <w:t>　　　　三、新加坡三达国际集团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2025-2031年中国高分子分离膜行业发展趋势分析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第二节 2025-2031年高分子分离膜市场预测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二、2025-2031年我国高分子分离膜行业现状分析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三、2025-2031年高分子分离膜工业市场总值预测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2025-2031年高分子分离膜行业投资预测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2025-2031年高分子分离膜行业前景调研分析</w:t>
      </w:r>
      <w:r>
        <w:rPr>
          <w:rFonts w:hint="eastAsia"/>
        </w:rPr>
        <w:br/>
      </w:r>
      <w:r>
        <w:rPr>
          <w:rFonts w:hint="eastAsia"/>
        </w:rPr>
        <w:t>　　第三节 中智-林－中心专家投资建议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8f8ab0804fb1" w:history="1">
        <w:r>
          <w:rPr>
            <w:rStyle w:val="Hyperlink"/>
          </w:rPr>
          <w:t>中国高分子分离膜市场研究及趋势分析报告（2025-2031年）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e8f8ab0804fb1" w:history="1">
        <w:r>
          <w:rPr>
            <w:rStyle w:val="Hyperlink"/>
          </w:rPr>
          <w:t>https://www.20087.com/6/96/GaoFenZiFenLiMoXianZhuangJiFaZhanQuShi.html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0896571bb4efc" w:history="1">
      <w:r>
        <w:rPr>
          <w:rStyle w:val="Hyperlink"/>
        </w:rPr>
        <w:t>中国高分子分离膜市场研究及趋势分析报告（2025-2031年）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FenZiFenLiMoXianZhuangJiFaZhanQuShi.html" TargetMode="External" Id="Rff3e8f8ab08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FenZiFenLiMoXianZhuangJiFaZhanQuShi.html" TargetMode="External" Id="Rbb90896571bb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2025-01-06T07:02:00Z</dcterms:created>
  <dcterms:modified xsi:type="dcterms:W3CDTF">2025-01-06T08:02:00Z</dcterms:modified>
  <dc:subject>中国高分子分离膜市场研究及趋势分析报告（2025-2031年）</dc:subject>
  <dc:title>中国高分子分离膜市场研究及趋势分析报告（2025-2031年）</dc:title>
  <cp:keywords>中国高分子分离膜市场研究及趋势分析报告（2025-2031年）</cp:keywords>
  <dc:description>中国高分子分离膜市场研究及趋势分析报告（2025-2031年）</dc:description>
</cp:coreProperties>
</file>