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83de5b581474e" w:history="1">
              <w:r>
                <w:rPr>
                  <w:rStyle w:val="Hyperlink"/>
                </w:rPr>
                <w:t>2025年版中国火漆市场深度调研及发展趋势分析报告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83de5b581474e" w:history="1">
              <w:r>
                <w:rPr>
                  <w:rStyle w:val="Hyperlink"/>
                </w:rPr>
                <w:t>2025年版中国火漆市场深度调研及发展趋势分析报告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83de5b581474e" w:history="1">
                <w:r>
                  <w:rPr>
                    <w:rStyle w:val="Hyperlink"/>
                  </w:rPr>
                  <w:t>https://www.20087.com/7/96/HuoQiShiChangDiaoYanBaoGao.html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漆是一种传统的密封和装饰材料，近年来经历了一波复古风潮的复兴。它不再仅限于信件或文件的密封，而是被广泛应用于婚礼请柬、证书颁发、高端包装和手工艺品制作中，为这些场合增添一份古典优雅。火漆印章行业受益于这一趋势，出现了一系列创意设计和定制服务，满足了消费者对个性化和高品质产品的需求。此外，社交媒体和电子商务平台的兴起，为火漆产品创造了新的营销渠道，吸引了新一代消费者的注意。</w:t>
      </w:r>
      <w:r>
        <w:rPr>
          <w:rFonts w:hint="eastAsia"/>
        </w:rPr>
        <w:br/>
      </w:r>
      <w:r>
        <w:rPr>
          <w:rFonts w:hint="eastAsia"/>
        </w:rPr>
        <w:t>　　火漆行业的发展将更加侧重于创意设计和体验式营销。创意设计方面，火漆制造商将推出更多独特的模具设计，结合现代艺术元素，如抽象图形、几何图案和个性化字母，以吸引年轻消费者。同时，体验式营销策略，如举办火漆制作工作坊和现场演示，将让消费者亲身体验火漆的魅力，增强品牌忠诚度。此外，环保意识的提高促使行业探索使用可生物降解的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83de5b581474e" w:history="1">
        <w:r>
          <w:rPr>
            <w:rStyle w:val="Hyperlink"/>
          </w:rPr>
          <w:t>2025年版中国火漆市场深度调研及发展趋势分析报告</w:t>
        </w:r>
      </w:hyperlink>
      <w:r>
        <w:rPr>
          <w:rFonts w:hint="eastAsia"/>
        </w:rPr>
        <w:t>》系统分析了火漆行业的市场规模、供需动态及竞争格局，重点评估了主要火漆企业的经营表现，并对火漆行业未来发展趋势进行了科学预测。报告结合火漆技术现状与SWOT分析，揭示了市场机遇与潜在风险。市场调研网发布的《</w:t>
      </w:r>
      <w:hyperlink r:id="Rf9d83de5b581474e" w:history="1">
        <w:r>
          <w:rPr>
            <w:rStyle w:val="Hyperlink"/>
          </w:rPr>
          <w:t>2025年版中国火漆市场深度调研及发展趋势分析报告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火漆行业概况</w:t>
      </w:r>
      <w:r>
        <w:rPr>
          <w:rFonts w:hint="eastAsia"/>
        </w:rPr>
        <w:br/>
      </w:r>
      <w:r>
        <w:rPr>
          <w:rFonts w:hint="eastAsia"/>
        </w:rPr>
        <w:t>　　第一节 火漆行业定义与特征</w:t>
      </w:r>
      <w:r>
        <w:rPr>
          <w:rFonts w:hint="eastAsia"/>
        </w:rPr>
        <w:br/>
      </w:r>
      <w:r>
        <w:rPr>
          <w:rFonts w:hint="eastAsia"/>
        </w:rPr>
        <w:t>　　第二节 火漆行业发展历程</w:t>
      </w:r>
      <w:r>
        <w:rPr>
          <w:rFonts w:hint="eastAsia"/>
        </w:rPr>
        <w:br/>
      </w:r>
      <w:r>
        <w:rPr>
          <w:rFonts w:hint="eastAsia"/>
        </w:rPr>
        <w:t>　　第三节 火漆产业链分析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2024-2025年中国火漆行业发展环境分析</w:t>
      </w:r>
      <w:r>
        <w:rPr>
          <w:rFonts w:hint="eastAsia"/>
        </w:rPr>
        <w:br/>
      </w:r>
      <w:r>
        <w:rPr>
          <w:rFonts w:hint="eastAsia"/>
        </w:rPr>
        <w:t>　　第一节 火漆行业经济环境分析</w:t>
      </w:r>
      <w:r>
        <w:rPr>
          <w:rFonts w:hint="eastAsia"/>
        </w:rPr>
        <w:br/>
      </w:r>
      <w:r>
        <w:rPr>
          <w:rFonts w:hint="eastAsia"/>
        </w:rPr>
        <w:t>　　第二节 火漆行业政策环境分析</w:t>
      </w:r>
      <w:r>
        <w:rPr>
          <w:rFonts w:hint="eastAsia"/>
        </w:rPr>
        <w:br/>
      </w:r>
      <w:r>
        <w:rPr>
          <w:rFonts w:hint="eastAsia"/>
        </w:rPr>
        <w:t>　　　　一、火漆行业政策影响分析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二、相关火漆行业标准分析</w:t>
      </w:r>
      <w:r>
        <w:rPr>
          <w:rFonts w:hint="eastAsia"/>
        </w:rPr>
        <w:br/>
      </w:r>
      <w:r>
        <w:rPr>
          <w:rFonts w:hint="eastAsia"/>
        </w:rPr>
        <w:t>　　第三节 火漆行业社会环境分析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国内外火漆行业技术差异与原因</w:t>
      </w:r>
      <w:r>
        <w:rPr>
          <w:rFonts w:hint="eastAsia"/>
        </w:rPr>
        <w:br/>
      </w:r>
      <w:r>
        <w:rPr>
          <w:rFonts w:hint="eastAsia"/>
        </w:rPr>
        <w:t>　　第三节 火漆行业技术发展方向、趋势预测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2024-2025年中国火漆行业发展概况</w:t>
      </w:r>
      <w:r>
        <w:rPr>
          <w:rFonts w:hint="eastAsia"/>
        </w:rPr>
        <w:br/>
      </w:r>
      <w:r>
        <w:rPr>
          <w:rFonts w:hint="eastAsia"/>
        </w:rPr>
        <w:t>　　第一节 火漆行业发展态势分析</w:t>
      </w:r>
      <w:r>
        <w:rPr>
          <w:rFonts w:hint="eastAsia"/>
        </w:rPr>
        <w:br/>
      </w:r>
      <w:r>
        <w:rPr>
          <w:rFonts w:hint="eastAsia"/>
        </w:rPr>
        <w:t>　　第二节 火漆行业发展特点分析</w:t>
      </w:r>
      <w:r>
        <w:rPr>
          <w:rFonts w:hint="eastAsia"/>
        </w:rPr>
        <w:br/>
      </w:r>
      <w:r>
        <w:rPr>
          <w:rFonts w:hint="eastAsia"/>
        </w:rPr>
        <w:t>　　第三节 火漆行业市场供需分析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2024-2025年中国火漆行业供给与需求情况分析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中国火漆行业总体规模</w:t>
      </w:r>
      <w:r>
        <w:rPr>
          <w:rFonts w:hint="eastAsia"/>
        </w:rPr>
        <w:br/>
      </w:r>
      <w:r>
        <w:rPr>
          <w:rFonts w:hint="eastAsia"/>
        </w:rPr>
        <w:t>　　第二节 中国火漆行业盈利情况分析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一、2019-2024年中国火漆行业产量统计分析</w:t>
      </w:r>
      <w:r>
        <w:rPr>
          <w:rFonts w:hint="eastAsia"/>
        </w:rPr>
        <w:br/>
      </w:r>
      <w:r>
        <w:rPr>
          <w:rFonts w:hint="eastAsia"/>
        </w:rPr>
        <w:t>　　　　二、火漆行业区域产量分析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三、2025-2031年中国火漆行业产量预测分析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中国火漆行业需求概况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一、2019-2024年中国火漆行业需求情况分析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二、2024-2025年中国火漆行业市场需求特点分析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三、2025-2031年中国火漆市场需求预测分析</w:t>
      </w:r>
      <w:r>
        <w:rPr>
          <w:rFonts w:hint="eastAsia"/>
        </w:rPr>
        <w:br/>
      </w:r>
      <w:r>
        <w:rPr>
          <w:rFonts w:hint="eastAsia"/>
        </w:rPr>
        <w:t>　　第五节 火漆产业供需平衡状况分析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火漆细分市场深度分析</w:t>
      </w:r>
      <w:r>
        <w:rPr>
          <w:rFonts w:hint="eastAsia"/>
        </w:rPr>
        <w:br/>
      </w:r>
      <w:r>
        <w:rPr>
          <w:rFonts w:hint="eastAsia"/>
        </w:rPr>
        <w:t>　　第一节 火漆细分市场（一）发展研究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火漆细分市场（二）发展研究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中国火漆行业进出口情况分析</w:t>
      </w:r>
      <w:r>
        <w:rPr>
          <w:rFonts w:hint="eastAsia"/>
        </w:rPr>
        <w:br/>
      </w:r>
      <w:r>
        <w:rPr>
          <w:rFonts w:hint="eastAsia"/>
        </w:rPr>
        <w:t>　　第一节 火漆行业出口情况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三、2025-2031年火漆行业出口情况预测</w:t>
      </w:r>
      <w:r>
        <w:rPr>
          <w:rFonts w:hint="eastAsia"/>
        </w:rPr>
        <w:br/>
      </w:r>
      <w:r>
        <w:rPr>
          <w:rFonts w:hint="eastAsia"/>
        </w:rPr>
        <w:t>　　第二节 火漆行业进口情况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三、2025-2031年火漆行业进口情况预测</w:t>
      </w:r>
      <w:r>
        <w:rPr>
          <w:rFonts w:hint="eastAsia"/>
        </w:rPr>
        <w:br/>
      </w:r>
      <w:r>
        <w:rPr>
          <w:rFonts w:hint="eastAsia"/>
        </w:rPr>
        <w:t>　　第三节 火漆行业进出口面临的挑战及对策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中国火漆行业区域市场结构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重点地区火漆行业调研分析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一、重点地区（一）火漆市场分析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二、重点地区（二）火漆市场分析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三、重点地区（三）火漆市场分析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四、重点地区（四）火漆市场分析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五、重点地区（五）火漆市场分析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火漆行业竞争格局分析</w:t>
      </w:r>
      <w:r>
        <w:rPr>
          <w:rFonts w:hint="eastAsia"/>
        </w:rPr>
        <w:br/>
      </w:r>
      <w:r>
        <w:rPr>
          <w:rFonts w:hint="eastAsia"/>
        </w:rPr>
        <w:t>　　第一节 火漆行业集中度分析</w:t>
      </w:r>
      <w:r>
        <w:rPr>
          <w:rFonts w:hint="eastAsia"/>
        </w:rPr>
        <w:br/>
      </w:r>
      <w:r>
        <w:rPr>
          <w:rFonts w:hint="eastAsia"/>
        </w:rPr>
        <w:t>　　　　一、火漆市场集中度分析</w:t>
      </w:r>
      <w:r>
        <w:rPr>
          <w:rFonts w:hint="eastAsia"/>
        </w:rPr>
        <w:br/>
      </w:r>
      <w:r>
        <w:rPr>
          <w:rFonts w:hint="eastAsia"/>
        </w:rPr>
        <w:t>　　　　二、火漆企业集中度分析</w:t>
      </w:r>
      <w:r>
        <w:rPr>
          <w:rFonts w:hint="eastAsia"/>
        </w:rPr>
        <w:br/>
      </w:r>
      <w:r>
        <w:rPr>
          <w:rFonts w:hint="eastAsia"/>
        </w:rPr>
        <w:t>　　　　三、火漆区域集中度分析</w:t>
      </w:r>
      <w:r>
        <w:rPr>
          <w:rFonts w:hint="eastAsia"/>
        </w:rPr>
        <w:br/>
      </w:r>
      <w:r>
        <w:rPr>
          <w:rFonts w:hint="eastAsia"/>
        </w:rPr>
        <w:t>　　第二节 火漆行业竞争格局分析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一、2024-2025年火漆行业竞争分析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二、2024-2025年中外火漆产品竞争分析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三、2024-2025年中国火漆市场竞争分析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火漆重点企业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火漆重点企业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火漆重点企业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火漆重点企业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火漆重点企业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火漆重点企业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火漆重点企业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火漆企业制定“十五五”发展战略研究分析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中国火漆行业营销策略分析</w:t>
      </w:r>
      <w:r>
        <w:rPr>
          <w:rFonts w:hint="eastAsia"/>
        </w:rPr>
        <w:br/>
      </w:r>
      <w:r>
        <w:rPr>
          <w:rFonts w:hint="eastAsia"/>
        </w:rPr>
        <w:t>　　第一节 火漆市场推广策略研究分析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一、做好火漆产品导入</w:t>
      </w:r>
      <w:r>
        <w:rPr>
          <w:rFonts w:hint="eastAsia"/>
        </w:rPr>
        <w:br/>
      </w:r>
      <w:r>
        <w:rPr>
          <w:rFonts w:hint="eastAsia"/>
        </w:rPr>
        <w:t>　　　　二、做好火漆产品组合和产品线决策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一、火漆行业营销环境分析</w:t>
      </w:r>
      <w:r>
        <w:rPr>
          <w:rFonts w:hint="eastAsia"/>
        </w:rPr>
        <w:br/>
      </w:r>
      <w:r>
        <w:rPr>
          <w:rFonts w:hint="eastAsia"/>
        </w:rPr>
        <w:t>　　　　二、火漆行业现存的营销渠道分析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火漆行业投资效益分析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一、2019-2024年火漆行业投资状况分析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二、2019-2024年火漆行业投资效益分析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三、2025-2031年火漆行业投资趋势预测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四、2025-2031年火漆行业投资方向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五、2025-2031年火漆行业投资建议</w:t>
      </w:r>
      <w:r>
        <w:rPr>
          <w:rFonts w:hint="eastAsia"/>
        </w:rPr>
        <w:br/>
      </w:r>
      <w:r>
        <w:rPr>
          <w:rFonts w:hint="eastAsia"/>
        </w:rPr>
        <w:t>　　第二节 2025-2031年火漆行业投资风险及控制策略分析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三、火漆经营风险及控制策略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中国火漆行业生产、营销企业投资运作模式分析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火漆行业外销与内销优势分析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2025-2031年中国火漆行业市场规模及增长趋势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2025-2031年中国火漆行业投资规模预测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2025-2031年火漆行业市场盈利预测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中智.林.：火漆行业项目投资建议</w:t>
      </w:r>
      <w:r>
        <w:rPr>
          <w:rFonts w:hint="eastAsia"/>
        </w:rPr>
        <w:br/>
      </w:r>
      <w:r>
        <w:rPr>
          <w:rFonts w:hint="eastAsia"/>
        </w:rPr>
        <w:t>　　　　一、火漆技术应用注意事项</w:t>
      </w:r>
      <w:r>
        <w:rPr>
          <w:rFonts w:hint="eastAsia"/>
        </w:rPr>
        <w:br/>
      </w:r>
      <w:r>
        <w:rPr>
          <w:rFonts w:hint="eastAsia"/>
        </w:rPr>
        <w:t>　　　　二、火漆项目投资注意事项</w:t>
      </w:r>
      <w:r>
        <w:rPr>
          <w:rFonts w:hint="eastAsia"/>
        </w:rPr>
        <w:br/>
      </w:r>
      <w:r>
        <w:rPr>
          <w:rFonts w:hint="eastAsia"/>
        </w:rPr>
        <w:t>　　　　三、火漆生产开发注意事项</w:t>
      </w:r>
      <w:r>
        <w:rPr>
          <w:rFonts w:hint="eastAsia"/>
        </w:rPr>
        <w:br/>
      </w:r>
      <w:r>
        <w:rPr>
          <w:rFonts w:hint="eastAsia"/>
        </w:rPr>
        <w:t>　　　　四、火漆销售注意事项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火漆行业历程</w:t>
      </w:r>
      <w:r>
        <w:rPr>
          <w:rFonts w:hint="eastAsia"/>
        </w:rPr>
        <w:br/>
      </w:r>
      <w:r>
        <w:rPr>
          <w:rFonts w:hint="eastAsia"/>
        </w:rPr>
        <w:t>　　图表 火漆行业生命周期</w:t>
      </w:r>
      <w:r>
        <w:rPr>
          <w:rFonts w:hint="eastAsia"/>
        </w:rPr>
        <w:br/>
      </w:r>
      <w:r>
        <w:rPr>
          <w:rFonts w:hint="eastAsia"/>
        </w:rPr>
        <w:t>　　图表 火漆行业产业链分析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2019-2024年中国火漆出口金额分析</w:t>
      </w:r>
      <w:r>
        <w:rPr>
          <w:rFonts w:hint="eastAsia"/>
        </w:rPr>
        <w:br/>
      </w:r>
      <w:r>
        <w:rPr>
          <w:rFonts w:hint="eastAsia"/>
        </w:rPr>
        <w:t>　　图表 2024年中国火漆进口国家及地区分析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83de5b581474e" w:history="1">
        <w:r>
          <w:rPr>
            <w:rStyle w:val="Hyperlink"/>
          </w:rPr>
          <w:t>2025年版中国火漆市场深度调研及发展趋势分析报告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83de5b581474e" w:history="1">
        <w:r>
          <w:rPr>
            <w:rStyle w:val="Hyperlink"/>
          </w:rPr>
          <w:t>https://www.20087.com/7/96/HuoQiShiChangDiaoYanBaoGao.html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热点：火气印章、火漆印章怎么玩、蜡封与火漆的区别、火漆印章制作视频、火漆起源于哪个国家、火漆印章的神仙配色、火漆印章多少钱一套、火漆果冻蜡有毒吗安全吗、中国古代信件用火漆吗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fe1ab17de44cf" w:history="1">
      <w:r>
        <w:rPr>
          <w:rStyle w:val="Hyperlink"/>
        </w:rPr>
        <w:t>2025年版中国火漆市场深度调研及发展趋势分析报告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uoQiShiChangDiaoYanBaoGao.html" TargetMode="External" Id="Rf9d83de5b581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uoQiShiChangDiaoYanBaoGao.html" TargetMode="External" Id="R043fe1ab17de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2024-12-26T07:13:00Z</dcterms:created>
  <dcterms:modified xsi:type="dcterms:W3CDTF">2024-12-26T08:13:00Z</dcterms:modified>
  <dc:subject>2025年版中国火漆市场深度调研及发展趋势分析报告</dc:subject>
  <dc:title>2025年版中国火漆市场深度调研及发展趋势分析报告</dc:title>
  <cp:keywords>2025年版中国火漆市场深度调研及发展趋势分析报告</cp:keywords>
  <dc:description>2025年版中国火漆市场深度调研及发展趋势分析报告</dc:description>
</cp:coreProperties>
</file>