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8c7d0fdec4863" w:history="1">
              <w:r>
                <w:rPr>
                  <w:rStyle w:val="Hyperlink"/>
                </w:rPr>
                <w:t>2025-2031年中国石油焦行业全面调研与发展趋势预测报告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8c7d0fdec4863" w:history="1">
              <w:r>
                <w:rPr>
                  <w:rStyle w:val="Hyperlink"/>
                </w:rPr>
                <w:t>2025-2031年中国石油焦行业全面调研与发展趋势预测报告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8c7d0fdec4863" w:history="1">
                <w:r>
                  <w:rPr>
                    <w:rStyle w:val="Hyperlink"/>
                  </w:rPr>
                  <w:t>https://www.20087.com/7/26/ShiYouJiaoFaZhanQuShi.html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精炼过程中的副产品，近年来在钢铁、铝冶炼和电力行业找到了广泛应用。然而，石油焦的高硫含量和碳排放问题引起了环保部门的关注，限制了其在某些市场的使用。技术创新，如脱硫技术和碳捕获技术，为石油焦的清洁利用提供了可能，但高昂的成本和技术成熟度限制了其规模化应用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技术和循环经济。环保技术体现在通过改进石油焦的精炼和处理工艺，降低其硫含量和有害物质排放，提高其环境友好性。循环经济则意味着探索石油焦的高附加值应用，如作为活性炭或碳纤维的原料，以及开发石油焦的回收和再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8c7d0fdec4863" w:history="1">
        <w:r>
          <w:rPr>
            <w:rStyle w:val="Hyperlink"/>
          </w:rPr>
          <w:t>2025-2031年中国石油焦行业全面调研与发展趋势预测报告</w:t>
        </w:r>
      </w:hyperlink>
      <w:r>
        <w:rPr>
          <w:rFonts w:hint="eastAsia"/>
        </w:rPr>
        <w:t>》系统分析了石油焦行业的市场需求、市场规模及价格动态，全面梳理了石油焦产业链结构，并对石油焦细分市场进行了深入探究。报告基于详实数据，科学预测了石油焦市场前景与发展趋势，重点剖析了品牌竞争格局、市场集中度及重点企业的市场地位。通过SWOT分析，报告识别了行业面临的机遇与风险，并提出了针对性发展策略与建议，为石油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石油焦产业相关概述</w:t>
      </w:r>
      <w:r>
        <w:rPr>
          <w:rFonts w:hint="eastAsia"/>
        </w:rPr>
        <w:br/>
      </w:r>
      <w:r>
        <w:rPr>
          <w:rFonts w:hint="eastAsia"/>
        </w:rPr>
        <w:t>　　第一节 石油焦定义</w:t>
      </w:r>
      <w:r>
        <w:rPr>
          <w:rFonts w:hint="eastAsia"/>
        </w:rPr>
        <w:br/>
      </w:r>
      <w:r>
        <w:rPr>
          <w:rFonts w:hint="eastAsia"/>
        </w:rPr>
        <w:t>　　　　一、石油焦性状</w:t>
      </w:r>
      <w:r>
        <w:rPr>
          <w:rFonts w:hint="eastAsia"/>
        </w:rPr>
        <w:br/>
      </w:r>
      <w:r>
        <w:rPr>
          <w:rFonts w:hint="eastAsia"/>
        </w:rPr>
        <w:t>　　　　二、石油焦加工工艺</w:t>
      </w:r>
      <w:r>
        <w:rPr>
          <w:rFonts w:hint="eastAsia"/>
        </w:rPr>
        <w:br/>
      </w:r>
      <w:r>
        <w:rPr>
          <w:rFonts w:hint="eastAsia"/>
        </w:rPr>
        <w:t>　　　　三、石油焦用途</w:t>
      </w:r>
      <w:r>
        <w:rPr>
          <w:rFonts w:hint="eastAsia"/>
        </w:rPr>
        <w:br/>
      </w:r>
      <w:r>
        <w:rPr>
          <w:rFonts w:hint="eastAsia"/>
        </w:rPr>
        <w:t>　　第二节 石油焦分类</w:t>
      </w:r>
      <w:r>
        <w:rPr>
          <w:rFonts w:hint="eastAsia"/>
        </w:rPr>
        <w:br/>
      </w:r>
      <w:r>
        <w:rPr>
          <w:rFonts w:hint="eastAsia"/>
        </w:rPr>
        <w:t>　　　　一、按结构和外观</w:t>
      </w:r>
      <w:r>
        <w:rPr>
          <w:rFonts w:hint="eastAsia"/>
        </w:rPr>
        <w:br/>
      </w:r>
      <w:r>
        <w:rPr>
          <w:rFonts w:hint="eastAsia"/>
        </w:rPr>
        <w:t>　　　　二、按含硫量的不同</w:t>
      </w:r>
      <w:r>
        <w:rPr>
          <w:rFonts w:hint="eastAsia"/>
        </w:rPr>
        <w:br/>
      </w:r>
      <w:r>
        <w:rPr>
          <w:rFonts w:hint="eastAsia"/>
        </w:rPr>
        <w:t>　　　　三、按照硫量、挥发分和灰分等指标不同</w:t>
      </w:r>
      <w:r>
        <w:rPr>
          <w:rFonts w:hint="eastAsia"/>
        </w:rPr>
        <w:br/>
      </w:r>
      <w:r>
        <w:rPr>
          <w:rFonts w:hint="eastAsia"/>
        </w:rPr>
        <w:t>　　第三节 煅烧石油焦分析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世界石油焦产业运行形势分析</w:t>
      </w:r>
      <w:r>
        <w:rPr>
          <w:rFonts w:hint="eastAsia"/>
        </w:rPr>
        <w:br/>
      </w:r>
      <w:r>
        <w:rPr>
          <w:rFonts w:hint="eastAsia"/>
        </w:rPr>
        <w:t>　　第一节 世界石油焦产业发展综述</w:t>
      </w:r>
      <w:r>
        <w:rPr>
          <w:rFonts w:hint="eastAsia"/>
        </w:rPr>
        <w:br/>
      </w:r>
      <w:r>
        <w:rPr>
          <w:rFonts w:hint="eastAsia"/>
        </w:rPr>
        <w:t>　　　　一、世界石油焦供应量分析</w:t>
      </w:r>
      <w:r>
        <w:rPr>
          <w:rFonts w:hint="eastAsia"/>
        </w:rPr>
        <w:br/>
      </w:r>
      <w:r>
        <w:rPr>
          <w:rFonts w:hint="eastAsia"/>
        </w:rPr>
        <w:t>　　　　二、石油焦国际市场情况</w:t>
      </w:r>
      <w:r>
        <w:rPr>
          <w:rFonts w:hint="eastAsia"/>
        </w:rPr>
        <w:br/>
      </w:r>
      <w:r>
        <w:rPr>
          <w:rFonts w:hint="eastAsia"/>
        </w:rPr>
        <w:t>　　　　三、世界石油焦市场需求分析</w:t>
      </w:r>
      <w:r>
        <w:rPr>
          <w:rFonts w:hint="eastAsia"/>
        </w:rPr>
        <w:br/>
      </w:r>
      <w:r>
        <w:rPr>
          <w:rFonts w:hint="eastAsia"/>
        </w:rPr>
        <w:t>　　第二节 世界石油焦产业主要国家分析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一、美国石油焦产业分析</w:t>
      </w:r>
      <w:r>
        <w:rPr>
          <w:rFonts w:hint="eastAsia"/>
        </w:rPr>
        <w:br/>
      </w:r>
      <w:r>
        <w:rPr>
          <w:rFonts w:hint="eastAsia"/>
        </w:rPr>
        <w:t>　　　　二、印度石油焦国内需求与进出口分析</w:t>
      </w:r>
      <w:r>
        <w:rPr>
          <w:rFonts w:hint="eastAsia"/>
        </w:rPr>
        <w:br/>
      </w:r>
      <w:r>
        <w:rPr>
          <w:rFonts w:hint="eastAsia"/>
        </w:rPr>
        <w:t>　　　　三、日本石油焦进出口分析</w:t>
      </w:r>
      <w:r>
        <w:rPr>
          <w:rFonts w:hint="eastAsia"/>
        </w:rPr>
        <w:br/>
      </w:r>
      <w:r>
        <w:rPr>
          <w:rFonts w:hint="eastAsia"/>
        </w:rPr>
        <w:t>　　第三节 2025-2031年世界石油焦产业发展趋势分析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中国石油焦产业运行环境分析</w:t>
      </w:r>
      <w:r>
        <w:rPr>
          <w:rFonts w:hint="eastAsia"/>
        </w:rPr>
        <w:br/>
      </w:r>
      <w:r>
        <w:rPr>
          <w:rFonts w:hint="eastAsia"/>
        </w:rPr>
        <w:t>　　第一节 国内石油焦经济环境分析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三、2025年中国石油焦经济发展预测分析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中国石油焦行业政策环境分析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中国石油焦产业运行动态分析</w:t>
      </w:r>
      <w:r>
        <w:rPr>
          <w:rFonts w:hint="eastAsia"/>
        </w:rPr>
        <w:br/>
      </w:r>
      <w:r>
        <w:rPr>
          <w:rFonts w:hint="eastAsia"/>
        </w:rPr>
        <w:t>　　第一节 中国石油焦产业发展综述</w:t>
      </w:r>
      <w:r>
        <w:rPr>
          <w:rFonts w:hint="eastAsia"/>
        </w:rPr>
        <w:br/>
      </w:r>
      <w:r>
        <w:rPr>
          <w:rFonts w:hint="eastAsia"/>
        </w:rPr>
        <w:t>　　　　一、石油焦产业特点分析</w:t>
      </w:r>
      <w:r>
        <w:rPr>
          <w:rFonts w:hint="eastAsia"/>
        </w:rPr>
        <w:br/>
      </w:r>
      <w:r>
        <w:rPr>
          <w:rFonts w:hint="eastAsia"/>
        </w:rPr>
        <w:t>　　　　二、石油焦价格分析</w:t>
      </w:r>
      <w:r>
        <w:rPr>
          <w:rFonts w:hint="eastAsia"/>
        </w:rPr>
        <w:br/>
      </w:r>
      <w:r>
        <w:rPr>
          <w:rFonts w:hint="eastAsia"/>
        </w:rPr>
        <w:t>　　　　三、石油焦技术分析</w:t>
      </w:r>
      <w:r>
        <w:rPr>
          <w:rFonts w:hint="eastAsia"/>
        </w:rPr>
        <w:br/>
      </w:r>
      <w:r>
        <w:rPr>
          <w:rFonts w:hint="eastAsia"/>
        </w:rPr>
        <w:t>　　第二节 中国石油焦产业运行动态分析</w:t>
      </w:r>
      <w:r>
        <w:rPr>
          <w:rFonts w:hint="eastAsia"/>
        </w:rPr>
        <w:br/>
      </w:r>
      <w:r>
        <w:rPr>
          <w:rFonts w:hint="eastAsia"/>
        </w:rPr>
        <w:t>　　　　一、南通口岸石油焦出口增长分析</w:t>
      </w:r>
      <w:r>
        <w:rPr>
          <w:rFonts w:hint="eastAsia"/>
        </w:rPr>
        <w:br/>
      </w:r>
      <w:r>
        <w:rPr>
          <w:rFonts w:hint="eastAsia"/>
        </w:rPr>
        <w:t>　　　　二、山东潍坊将年产50万吨煅烧石油焦</w:t>
      </w:r>
      <w:r>
        <w:rPr>
          <w:rFonts w:hint="eastAsia"/>
        </w:rPr>
        <w:br/>
      </w:r>
      <w:r>
        <w:rPr>
          <w:rFonts w:hint="eastAsia"/>
        </w:rPr>
        <w:t>　　　　三、一炭素公司与美铝合作煅烧石油焦项目分析</w:t>
      </w:r>
      <w:r>
        <w:rPr>
          <w:rFonts w:hint="eastAsia"/>
        </w:rPr>
        <w:br/>
      </w:r>
      <w:r>
        <w:rPr>
          <w:rFonts w:hint="eastAsia"/>
        </w:rPr>
        <w:t>　　　　四、石油焦市场地炼涨价乐此不疲</w:t>
      </w:r>
      <w:r>
        <w:rPr>
          <w:rFonts w:hint="eastAsia"/>
        </w:rPr>
        <w:br/>
      </w:r>
      <w:r>
        <w:rPr>
          <w:rFonts w:hint="eastAsia"/>
        </w:rPr>
        <w:t>　　　　五、石油焦后期市场预测</w:t>
      </w:r>
      <w:r>
        <w:rPr>
          <w:rFonts w:hint="eastAsia"/>
        </w:rPr>
        <w:br/>
      </w:r>
      <w:r>
        <w:rPr>
          <w:rFonts w:hint="eastAsia"/>
        </w:rPr>
        <w:t>　　第三节 中国石油焦产业发展存在问题分析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2019-2024年中国石油焦所属行业产量统计分析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2025年中国石油焦所属行业产量数据分析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一、2025年全国石油焦所属行业产量数据分析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二、2025年石油焦所属行业重点省市数据分析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2025年中国石油焦所属行业产量数据分析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一、2025年全国石油焦所属行业产量数据分析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二、2025年石油焦所属行业重点省市数据分析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2025年中国石油焦所属行业产量数据分析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一、2025年全国石油焦所属行业产量数据分析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二、2025年石油焦所属行业重点省市数据分析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2019-2024年中国石油焦所属行业总体数据分析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一、2025年中国石油焦所属行业全部企业数据分析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2019-2024年中国石油焦所属行业不同规模企业数据分析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一、2025年中国石油焦所属行业不同规模企业数据分析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2019-2024年中国石油焦所属行业不同所有制企业数据分析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一、2025年中国石油焦所属行业不同所有制企业数据分析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中国石油焦产业竞争现状分析</w:t>
      </w:r>
      <w:r>
        <w:rPr>
          <w:rFonts w:hint="eastAsia"/>
        </w:rPr>
        <w:br/>
      </w:r>
      <w:r>
        <w:rPr>
          <w:rFonts w:hint="eastAsia"/>
        </w:rPr>
        <w:t>　　　　一、石油焦生产技术分析</w:t>
      </w:r>
      <w:r>
        <w:rPr>
          <w:rFonts w:hint="eastAsia"/>
        </w:rPr>
        <w:br/>
      </w:r>
      <w:r>
        <w:rPr>
          <w:rFonts w:hint="eastAsia"/>
        </w:rPr>
        <w:t>　　　　二、石油焦价格竞争</w:t>
      </w:r>
      <w:r>
        <w:rPr>
          <w:rFonts w:hint="eastAsia"/>
        </w:rPr>
        <w:br/>
      </w:r>
      <w:r>
        <w:rPr>
          <w:rFonts w:hint="eastAsia"/>
        </w:rPr>
        <w:t>　　　　三、中外石油焦竞争力对比分析</w:t>
      </w:r>
      <w:r>
        <w:rPr>
          <w:rFonts w:hint="eastAsia"/>
        </w:rPr>
        <w:br/>
      </w:r>
      <w:r>
        <w:rPr>
          <w:rFonts w:hint="eastAsia"/>
        </w:rPr>
        <w:t>　　第二节 中国石油焦行业区域格局分析</w:t>
      </w:r>
      <w:r>
        <w:rPr>
          <w:rFonts w:hint="eastAsia"/>
        </w:rPr>
        <w:br/>
      </w:r>
      <w:r>
        <w:rPr>
          <w:rFonts w:hint="eastAsia"/>
        </w:rPr>
        <w:t>　　　　一、石油焦产量集中度分析</w:t>
      </w:r>
      <w:r>
        <w:rPr>
          <w:rFonts w:hint="eastAsia"/>
        </w:rPr>
        <w:br/>
      </w:r>
      <w:r>
        <w:rPr>
          <w:rFonts w:hint="eastAsia"/>
        </w:rPr>
        <w:t>　　　　二、石油焦生产企业集中度分析</w:t>
      </w:r>
      <w:r>
        <w:rPr>
          <w:rFonts w:hint="eastAsia"/>
        </w:rPr>
        <w:br/>
      </w:r>
      <w:r>
        <w:rPr>
          <w:rFonts w:hint="eastAsia"/>
        </w:rPr>
        <w:t>　　　　三、石油焦产业市场集中度分析</w:t>
      </w:r>
      <w:r>
        <w:rPr>
          <w:rFonts w:hint="eastAsia"/>
        </w:rPr>
        <w:br/>
      </w:r>
      <w:r>
        <w:rPr>
          <w:rFonts w:hint="eastAsia"/>
        </w:rPr>
        <w:t>　　第三节 中国石油焦产业提升竞争力分析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山东海化集团有限公司石油化工厂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镇江市碳素制品厂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天津市云海碳素制品有限公司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锦州巨路石化有限公司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葫芦岛市连山区宏达石化厂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山东鑫海石墨有限公司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2025-2031年中国石油焦产业运行趋势及前景预测分析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2025-2031年中国石油焦产业运行发展趋势分析</w:t>
      </w:r>
      <w:r>
        <w:rPr>
          <w:rFonts w:hint="eastAsia"/>
        </w:rPr>
        <w:br/>
      </w:r>
      <w:r>
        <w:rPr>
          <w:rFonts w:hint="eastAsia"/>
        </w:rPr>
        <w:t>　　　　一、石油焦产业发展趋势分析</w:t>
      </w:r>
      <w:r>
        <w:rPr>
          <w:rFonts w:hint="eastAsia"/>
        </w:rPr>
        <w:br/>
      </w:r>
      <w:r>
        <w:rPr>
          <w:rFonts w:hint="eastAsia"/>
        </w:rPr>
        <w:t>　　　　二、石油焦价格预测分析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一、石油焦产量预测分析</w:t>
      </w:r>
      <w:r>
        <w:rPr>
          <w:rFonts w:hint="eastAsia"/>
        </w:rPr>
        <w:br/>
      </w:r>
      <w:r>
        <w:rPr>
          <w:rFonts w:hint="eastAsia"/>
        </w:rPr>
        <w:t>　　　　二、石油焦市场需求预测分析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2025-2031年中国石油焦产业投资机会与风险分析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2025-2031年中国石油焦产业投资环境分析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2025-2031年中国石油焦产业投资机会分析</w:t>
      </w:r>
      <w:r>
        <w:rPr>
          <w:rFonts w:hint="eastAsia"/>
        </w:rPr>
        <w:br/>
      </w:r>
      <w:r>
        <w:rPr>
          <w:rFonts w:hint="eastAsia"/>
        </w:rPr>
        <w:t>　　　　一、油气开发、大中型炼化装置建设领域前景广阔</w:t>
      </w:r>
      <w:r>
        <w:rPr>
          <w:rFonts w:hint="eastAsia"/>
        </w:rPr>
        <w:br/>
      </w:r>
      <w:r>
        <w:rPr>
          <w:rFonts w:hint="eastAsia"/>
        </w:rPr>
        <w:t>　　　　二、“十四五”期间石油石化业发展空间巨大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2025-2031年中国石油焦产业投资风险分析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8c7d0fdec4863" w:history="1">
        <w:r>
          <w:rPr>
            <w:rStyle w:val="Hyperlink"/>
          </w:rPr>
          <w:t>2025-2031年中国石油焦行业全面调研与发展趋势预测报告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8c7d0fdec4863" w:history="1">
        <w:r>
          <w:rPr>
            <w:rStyle w:val="Hyperlink"/>
          </w:rPr>
          <w:t>https://www.20087.com/7/26/ShiYouJiaoFaZhanQuShi.html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43c2c9a3d470d" w:history="1">
      <w:r>
        <w:rPr>
          <w:rStyle w:val="Hyperlink"/>
        </w:rPr>
        <w:t>2025-2031年中国石油焦行业全面调研与发展趋势预测报告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iYouJiaoFaZhanQuShi.html" TargetMode="External" Id="R41c8c7d0fdec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iYouJiaoFaZhanQuShi.html" TargetMode="External" Id="R92f43c2c9a3d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2024-12-16T02:26:00Z</dcterms:created>
  <dcterms:modified xsi:type="dcterms:W3CDTF">2024-12-16T03:26:00Z</dcterms:modified>
  <dc:subject>2025-2031年中国石油焦行业全面调研与发展趋势预测报告</dc:subject>
  <dc:title>2025-2031年中国石油焦行业全面调研与发展趋势预测报告</dc:title>
  <cp:keywords>2025-2031年中国石油焦行业全面调研与发展趋势预测报告</cp:keywords>
  <dc:description>2025-2031年中国石油焦行业全面调研与发展趋势预测报告</dc:description>
</cp:coreProperties>
</file>