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da940f14e472a" w:history="1">
              <w:r>
                <w:rPr>
                  <w:rStyle w:val="Hyperlink"/>
                </w:rPr>
                <w:t>中国顺酐行业发展调研与市场前景预测报告（2025-2031年）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da940f14e472a" w:history="1">
              <w:r>
                <w:rPr>
                  <w:rStyle w:val="Hyperlink"/>
                </w:rPr>
                <w:t>中国顺酐行业发展调研与市场前景预测报告（2025-2031年）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da940f14e472a" w:history="1">
                <w:r>
                  <w:rPr>
                    <w:rStyle w:val="Hyperlink"/>
                  </w:rPr>
                  <w:t>https://www.20087.com/7/36/ShunGanShiChangXuQiuFenXiYuFaZha.html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顺酐（maleic anhydride），作为一种重要的有机化工原料，广泛应用于不饱和聚酯树脂、润滑油添加剂、农药、医药和食品添加剂等多个领域。目前，顺酐的生产主要依赖于石油基原料，如苯和丁二烯，通过氧化法和异构化法生产。随着技术进步，顺酐的生产效率和产品质量不断提高，同时，对副产物的回收利用也得到了重视，减少了环境污染。</w:t>
      </w:r>
      <w:r>
        <w:rPr>
          <w:rFonts w:hint="eastAsia"/>
        </w:rPr>
        <w:br/>
      </w:r>
      <w:r>
        <w:rPr>
          <w:rFonts w:hint="eastAsia"/>
        </w:rPr>
        <w:t>　　未来，顺酐的生产将更加注重原料的多元化和过程的绿色化。一方面，随着生物基材料和可再生能源的兴起，开发以生物质为原料的顺酐生产技术将成为研究热点，以减少对化石资源的依赖。另一方面，通过改进催化剂和反应条件，提高顺酐的收率和选择性，降低能耗和废物排放，实现绿色化学的目标。此外，随着下游应用领域的拓展，如在新型材料和环保型化学品中的应用，顺酐的需求将呈现多样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da940f14e472a" w:history="1">
        <w:r>
          <w:rPr>
            <w:rStyle w:val="Hyperlink"/>
          </w:rPr>
          <w:t>中国顺酐行业发展调研与市场前景预测报告（2025-2031年）</w:t>
        </w:r>
      </w:hyperlink>
      <w:r>
        <w:rPr>
          <w:rFonts w:hint="eastAsia"/>
        </w:rPr>
        <w:t>》全面梳理了顺酐产业链，结合市场需求和市场规模等数据，深入剖析顺酐行业现状。报告详细探讨了顺酐市场竞争格局，重点关注重点企业及其品牌影响力，并分析了顺酐价格机制和细分市场特征。通过对顺酐技术现状及未来方向的评估，报告展望了顺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2025年世界顺酐产业发展形势分析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2025年世界顺酐产业发展概况分析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一、全球顺酐产业规模分析</w:t>
      </w:r>
      <w:r>
        <w:rPr>
          <w:rFonts w:hint="eastAsia"/>
        </w:rPr>
        <w:br/>
      </w:r>
      <w:r>
        <w:rPr>
          <w:rFonts w:hint="eastAsia"/>
        </w:rPr>
        <w:t>　　　　二、促进世界顺酐产业发展因素分析</w:t>
      </w:r>
      <w:r>
        <w:rPr>
          <w:rFonts w:hint="eastAsia"/>
        </w:rPr>
        <w:br/>
      </w:r>
      <w:r>
        <w:rPr>
          <w:rFonts w:hint="eastAsia"/>
        </w:rPr>
        <w:t>　　　　三、世界顺酐装置项目在建分析</w:t>
      </w:r>
      <w:r>
        <w:rPr>
          <w:rFonts w:hint="eastAsia"/>
        </w:rPr>
        <w:br/>
      </w:r>
      <w:r>
        <w:rPr>
          <w:rFonts w:hint="eastAsia"/>
        </w:rPr>
        <w:t>　　第二节 2025年世界顺酐市场运行动态分析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一、世界产品需求情况分析</w:t>
      </w:r>
      <w:r>
        <w:rPr>
          <w:rFonts w:hint="eastAsia"/>
        </w:rPr>
        <w:br/>
      </w:r>
      <w:r>
        <w:rPr>
          <w:rFonts w:hint="eastAsia"/>
        </w:rPr>
        <w:t>　　　　二、世界顺酐产品价格走势分析</w:t>
      </w:r>
      <w:r>
        <w:rPr>
          <w:rFonts w:hint="eastAsia"/>
        </w:rPr>
        <w:br/>
      </w:r>
      <w:r>
        <w:rPr>
          <w:rFonts w:hint="eastAsia"/>
        </w:rPr>
        <w:t>　　　　三、世界产品技术改进分析</w:t>
      </w:r>
      <w:r>
        <w:rPr>
          <w:rFonts w:hint="eastAsia"/>
        </w:rPr>
        <w:br/>
      </w:r>
      <w:r>
        <w:rPr>
          <w:rFonts w:hint="eastAsia"/>
        </w:rPr>
        <w:t>　　第三节 2020-2025年世界顺酐产业发展趋势分析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2025年世界顺酐产业著名企业生产状况及竞争力分析</w:t>
      </w:r>
      <w:r>
        <w:rPr>
          <w:rFonts w:hint="eastAsia"/>
        </w:rPr>
        <w:br/>
      </w:r>
      <w:r>
        <w:rPr>
          <w:rFonts w:hint="eastAsia"/>
        </w:rPr>
        <w:t>　　第一节 亨兹曼公司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德国moers</w:t>
      </w:r>
      <w:r>
        <w:rPr>
          <w:rFonts w:hint="eastAsia"/>
        </w:rPr>
        <w:br/>
      </w:r>
      <w:r>
        <w:rPr>
          <w:rFonts w:hint="eastAsia"/>
        </w:rPr>
        <w:t>　　第三节 朗盛化学公司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2025年中国顺酐产业发展环境分析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2025年中国顺酐产业经济发展环境分析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2025年中国顺酐产业政策发展环境分析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2025年中国顺酐产业社会环境发展分析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2025年中国顺酐产业发展格局分析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2025年中国顺酐产业发展形势分析</w:t>
      </w:r>
      <w:r>
        <w:rPr>
          <w:rFonts w:hint="eastAsia"/>
        </w:rPr>
        <w:br/>
      </w:r>
      <w:r>
        <w:rPr>
          <w:rFonts w:hint="eastAsia"/>
        </w:rPr>
        <w:t>　　　　一、顺酐产品价格走势分析</w:t>
      </w:r>
      <w:r>
        <w:rPr>
          <w:rFonts w:hint="eastAsia"/>
        </w:rPr>
        <w:br/>
      </w:r>
      <w:r>
        <w:rPr>
          <w:rFonts w:hint="eastAsia"/>
        </w:rPr>
        <w:t>　　　　二、顺酐企业发展走势分析</w:t>
      </w:r>
      <w:r>
        <w:rPr>
          <w:rFonts w:hint="eastAsia"/>
        </w:rPr>
        <w:br/>
      </w:r>
      <w:r>
        <w:rPr>
          <w:rFonts w:hint="eastAsia"/>
        </w:rPr>
        <w:t>　　　　三、产业发展动态分析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2025年中国顺酐行业存在的问题分析</w:t>
      </w:r>
      <w:r>
        <w:rPr>
          <w:rFonts w:hint="eastAsia"/>
        </w:rPr>
        <w:br/>
      </w:r>
      <w:r>
        <w:rPr>
          <w:rFonts w:hint="eastAsia"/>
        </w:rPr>
        <w:t>　　　　一、顺酐行业面临的三大危机分析</w:t>
      </w:r>
      <w:r>
        <w:rPr>
          <w:rFonts w:hint="eastAsia"/>
        </w:rPr>
        <w:br/>
      </w:r>
      <w:r>
        <w:rPr>
          <w:rFonts w:hint="eastAsia"/>
        </w:rPr>
        <w:t>　　　　二、顺酐行业与国外的差距分析</w:t>
      </w:r>
      <w:r>
        <w:rPr>
          <w:rFonts w:hint="eastAsia"/>
        </w:rPr>
        <w:br/>
      </w:r>
      <w:r>
        <w:rPr>
          <w:rFonts w:hint="eastAsia"/>
        </w:rPr>
        <w:t>　　　　三、顺酐产业的制约因素分析</w:t>
      </w:r>
      <w:r>
        <w:rPr>
          <w:rFonts w:hint="eastAsia"/>
        </w:rPr>
        <w:br/>
      </w:r>
      <w:r>
        <w:rPr>
          <w:rFonts w:hint="eastAsia"/>
        </w:rPr>
        <w:t>　　第三节 2025年我国顺酐产业发展对策分析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2025年中国顺酐市场运行态势分析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2025年中国顺酐市场发展现状分析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一、2025年国内顺酐装置生产能力分析</w:t>
      </w:r>
      <w:r>
        <w:rPr>
          <w:rFonts w:hint="eastAsia"/>
        </w:rPr>
        <w:br/>
      </w:r>
      <w:r>
        <w:rPr>
          <w:rFonts w:hint="eastAsia"/>
        </w:rPr>
        <w:t>　　　　二、顺酐市场消费现状</w:t>
      </w:r>
      <w:r>
        <w:rPr>
          <w:rFonts w:hint="eastAsia"/>
        </w:rPr>
        <w:br/>
      </w:r>
      <w:r>
        <w:rPr>
          <w:rFonts w:hint="eastAsia"/>
        </w:rPr>
        <w:t>　　　　三、我国顺酐进出口形势分析</w:t>
      </w:r>
      <w:r>
        <w:rPr>
          <w:rFonts w:hint="eastAsia"/>
        </w:rPr>
        <w:br/>
      </w:r>
      <w:r>
        <w:rPr>
          <w:rFonts w:hint="eastAsia"/>
        </w:rPr>
        <w:t>　　第二节 2025年影响中国顺酐市场发展因素分析</w:t>
      </w:r>
      <w:r>
        <w:rPr>
          <w:rFonts w:hint="eastAsia"/>
        </w:rPr>
        <w:br/>
      </w:r>
      <w:r>
        <w:rPr>
          <w:rFonts w:hint="eastAsia"/>
        </w:rPr>
        <w:t>　　第三节 2025年中国顺酐主要应用领域分析</w:t>
      </w:r>
      <w:r>
        <w:rPr>
          <w:rFonts w:hint="eastAsia"/>
        </w:rPr>
        <w:br/>
      </w:r>
      <w:r>
        <w:rPr>
          <w:rFonts w:hint="eastAsia"/>
        </w:rPr>
        <w:t>　　　　一、玻璃钢</w:t>
      </w:r>
      <w:r>
        <w:rPr>
          <w:rFonts w:hint="eastAsia"/>
        </w:rPr>
        <w:br/>
      </w:r>
      <w:r>
        <w:rPr>
          <w:rFonts w:hint="eastAsia"/>
        </w:rPr>
        <w:t>　　　　二、涂料</w:t>
      </w:r>
      <w:r>
        <w:rPr>
          <w:rFonts w:hint="eastAsia"/>
        </w:rPr>
        <w:br/>
      </w:r>
      <w:r>
        <w:rPr>
          <w:rFonts w:hint="eastAsia"/>
        </w:rPr>
        <w:t>　　　　三、润滑油添加剂</w:t>
      </w:r>
      <w:r>
        <w:rPr>
          <w:rFonts w:hint="eastAsia"/>
        </w:rPr>
        <w:br/>
      </w:r>
      <w:r>
        <w:rPr>
          <w:rFonts w:hint="eastAsia"/>
        </w:rPr>
        <w:t>　　　　四、农药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2020-2025年中国顺酐市场进出口数据分析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2020-2025年中国顺酐出口统计</w:t>
      </w:r>
      <w:r>
        <w:rPr>
          <w:rFonts w:hint="eastAsia"/>
        </w:rPr>
        <w:br/>
      </w:r>
      <w:r>
        <w:rPr>
          <w:rFonts w:hint="eastAsia"/>
        </w:rPr>
        <w:t>　　第二节 2020-2025年中国顺酐进口统计</w:t>
      </w:r>
      <w:r>
        <w:rPr>
          <w:rFonts w:hint="eastAsia"/>
        </w:rPr>
        <w:br/>
      </w:r>
      <w:r>
        <w:rPr>
          <w:rFonts w:hint="eastAsia"/>
        </w:rPr>
        <w:t>　　第三节 2020-2025年中国顺酐进出口价格对比</w:t>
      </w:r>
      <w:r>
        <w:rPr>
          <w:rFonts w:hint="eastAsia"/>
        </w:rPr>
        <w:br/>
      </w:r>
      <w:r>
        <w:rPr>
          <w:rFonts w:hint="eastAsia"/>
        </w:rPr>
        <w:t>　　第四节 中国顺酐进出口主要来源地及出口目的地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2025年中国顺酐产业竞争格局分析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2025年中国顺酐产业竞争现状分析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2025年中国顺酐行业集中度分析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2025年中国顺酐产业竞争策略分析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2025年中国顺酐产业优势企业竞争力分析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常州亚邦化学有限公司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淄博嘉周化工有限公司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太原市侨友化工有限公司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中国蓝星哈尔滨石化有限公司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黄骅市鸿承企业有限公司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襄汾县龙腾达化工有限公司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仪征贵飞化工有限公司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天津有机化学工业总公司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云南正邦化工有限公司（西山区）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山西侨友化工股份有限公司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2025年中国农药行业总体状况分析</w:t>
      </w:r>
      <w:r>
        <w:rPr>
          <w:rFonts w:hint="eastAsia"/>
        </w:rPr>
        <w:br/>
      </w:r>
      <w:r>
        <w:rPr>
          <w:rFonts w:hint="eastAsia"/>
        </w:rPr>
        <w:t>　　第一节 2025年中国农药行业发展概况分析</w:t>
      </w:r>
      <w:r>
        <w:rPr>
          <w:rFonts w:hint="eastAsia"/>
        </w:rPr>
        <w:br/>
      </w:r>
      <w:r>
        <w:rPr>
          <w:rFonts w:hint="eastAsia"/>
        </w:rPr>
        <w:t>　　　　一、农药行业在国民经济中的地位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二、农业新技术为农药行业带来挑战与机遇</w:t>
      </w:r>
      <w:r>
        <w:rPr>
          <w:rFonts w:hint="eastAsia"/>
        </w:rPr>
        <w:br/>
      </w:r>
      <w:r>
        <w:rPr>
          <w:rFonts w:hint="eastAsia"/>
        </w:rPr>
        <w:t>　　　　三、中国停止生产、流通、使用五高毒农药</w:t>
      </w:r>
      <w:r>
        <w:rPr>
          <w:rFonts w:hint="eastAsia"/>
        </w:rPr>
        <w:br/>
      </w:r>
      <w:r>
        <w:rPr>
          <w:rFonts w:hint="eastAsia"/>
        </w:rPr>
        <w:t>　　　　四、中国进一步提高新核准农药企业门槛</w:t>
      </w:r>
      <w:r>
        <w:rPr>
          <w:rFonts w:hint="eastAsia"/>
        </w:rPr>
        <w:br/>
      </w:r>
      <w:r>
        <w:rPr>
          <w:rFonts w:hint="eastAsia"/>
        </w:rPr>
        <w:t>　　第二节 2025年中国主要地区高毒农药替代示范推广的进展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五、山西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t>　　第三节 2025年中国农药生产中相关产品的发展现状分析</w:t>
      </w:r>
      <w:r>
        <w:rPr>
          <w:rFonts w:hint="eastAsia"/>
        </w:rPr>
        <w:br/>
      </w:r>
      <w:r>
        <w:rPr>
          <w:rFonts w:hint="eastAsia"/>
        </w:rPr>
        <w:t>　　　　一、农药增效剂</w:t>
      </w:r>
      <w:r>
        <w:rPr>
          <w:rFonts w:hint="eastAsia"/>
        </w:rPr>
        <w:br/>
      </w:r>
      <w:r>
        <w:rPr>
          <w:rFonts w:hint="eastAsia"/>
        </w:rPr>
        <w:t>　　　　二、农药乳化剂</w:t>
      </w:r>
      <w:r>
        <w:rPr>
          <w:rFonts w:hint="eastAsia"/>
        </w:rPr>
        <w:br/>
      </w:r>
      <w:r>
        <w:rPr>
          <w:rFonts w:hint="eastAsia"/>
        </w:rPr>
        <w:t>　　　　三、农药中间体</w:t>
      </w:r>
      <w:r>
        <w:rPr>
          <w:rFonts w:hint="eastAsia"/>
        </w:rPr>
        <w:br/>
      </w:r>
      <w:r>
        <w:rPr>
          <w:rFonts w:hint="eastAsia"/>
        </w:rPr>
        <w:t>　　第四节 2025年中国农药行业存在的问题及对策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一、中国农药产业发展中的问题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三、阻碍中国农药业发展的因素分析</w:t>
      </w:r>
      <w:r>
        <w:rPr>
          <w:rFonts w:hint="eastAsia"/>
        </w:rPr>
        <w:br/>
      </w:r>
      <w:r>
        <w:rPr>
          <w:rFonts w:hint="eastAsia"/>
        </w:rPr>
        <w:t>　　　　四、中国农药工业的发展对策</w:t>
      </w:r>
      <w:r>
        <w:rPr>
          <w:rFonts w:hint="eastAsia"/>
        </w:rPr>
        <w:br/>
      </w:r>
      <w:r>
        <w:rPr>
          <w:rFonts w:hint="eastAsia"/>
        </w:rPr>
        <w:t>　　第五节 加强和改善中国农药生产经营管理的建议</w:t>
      </w:r>
      <w:r>
        <w:rPr>
          <w:rFonts w:hint="eastAsia"/>
        </w:rPr>
        <w:br/>
      </w:r>
      <w:r>
        <w:rPr>
          <w:rFonts w:hint="eastAsia"/>
        </w:rPr>
        <w:t>　　　　一、健全和完善法律法规</w:t>
      </w:r>
      <w:r>
        <w:rPr>
          <w:rFonts w:hint="eastAsia"/>
        </w:rPr>
        <w:br/>
      </w:r>
      <w:r>
        <w:rPr>
          <w:rFonts w:hint="eastAsia"/>
        </w:rPr>
        <w:t>　　　　二、建立科学的农药管理体系</w:t>
      </w:r>
      <w:r>
        <w:rPr>
          <w:rFonts w:hint="eastAsia"/>
        </w:rPr>
        <w:br/>
      </w:r>
      <w:r>
        <w:rPr>
          <w:rFonts w:hint="eastAsia"/>
        </w:rPr>
        <w:t>　　　　三、整顿农药经销秩序</w:t>
      </w:r>
      <w:r>
        <w:rPr>
          <w:rFonts w:hint="eastAsia"/>
        </w:rPr>
        <w:br/>
      </w:r>
      <w:r>
        <w:rPr>
          <w:rFonts w:hint="eastAsia"/>
        </w:rPr>
        <w:t>　　　　四、加强农药产品出口管理及质量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中国顺酐行业发展前景预测分析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2025-2031年中国顺酐产品发展趋势预测分析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一、顺酐技术走势分析</w:t>
      </w:r>
      <w:r>
        <w:rPr>
          <w:rFonts w:hint="eastAsia"/>
        </w:rPr>
        <w:br/>
      </w:r>
      <w:r>
        <w:rPr>
          <w:rFonts w:hint="eastAsia"/>
        </w:rPr>
        <w:t>　　　　二、顺酐行业发展方向分析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2025-2031年中国顺酐行业市场发展前景预测分析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一、顺酐供给预测分析</w:t>
      </w:r>
      <w:r>
        <w:rPr>
          <w:rFonts w:hint="eastAsia"/>
        </w:rPr>
        <w:br/>
      </w:r>
      <w:r>
        <w:rPr>
          <w:rFonts w:hint="eastAsia"/>
        </w:rPr>
        <w:t>　　　　二、顺酐需求预测分析</w:t>
      </w:r>
      <w:r>
        <w:rPr>
          <w:rFonts w:hint="eastAsia"/>
        </w:rPr>
        <w:br/>
      </w:r>
      <w:r>
        <w:rPr>
          <w:rFonts w:hint="eastAsia"/>
        </w:rPr>
        <w:t>　　　　三、顺酐进出口形势预测分析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2025-2031年中国顺酐行业市场盈利能力预测分析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2025-2031年中国顺酐行业投资机会与投资风险分析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2025-2031年中国顺酐行业投资机会分析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2025-2031年中国顺酐行业投资风险分析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中智.林.－2025-2031年中国顺酐行业投资策略分析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2020-2025年中国顺酐出口统计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2020-2025年中国顺酐进出口价格对比</w:t>
      </w:r>
      <w:r>
        <w:rPr>
          <w:rFonts w:hint="eastAsia"/>
        </w:rPr>
        <w:br/>
      </w:r>
      <w:r>
        <w:rPr>
          <w:rFonts w:hint="eastAsia"/>
        </w:rPr>
        <w:t>　　图表 中国顺酐进出口主要来源地及出口目的地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da940f14e472a" w:history="1">
        <w:r>
          <w:rPr>
            <w:rStyle w:val="Hyperlink"/>
          </w:rPr>
          <w:t>中国顺酐行业发展调研与市场前景预测报告（2025-2031年）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da940f14e472a" w:history="1">
        <w:r>
          <w:rPr>
            <w:rStyle w:val="Hyperlink"/>
          </w:rPr>
          <w:t>https://www.20087.com/7/36/ShunGanShiChangXuQiuFenXiYuFaZha.html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热点：顺酐价格行情走势分析、顺酐7日价格行情、顺酐沸点、顺酐生产工艺流程、氢化酸酐、顺酐是什么材料、苯酐顺酐、顺酐有毒吗、顺酐价格行情7日趋势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105a6c6ec4044" w:history="1">
      <w:r>
        <w:rPr>
          <w:rStyle w:val="Hyperlink"/>
        </w:rPr>
        <w:t>中国顺酐行业发展调研与市场前景预测报告（2025-2031年）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unGanShiChangXuQiuFenXiYuFaZha.html" TargetMode="External" Id="R9b0da940f14e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unGanShiChangXuQiuFenXiYuFaZha.html" TargetMode="External" Id="R6ce105a6c6ec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2025-04-09T00:30:00Z</dcterms:created>
  <dcterms:modified xsi:type="dcterms:W3CDTF">2025-04-09T01:30:00Z</dcterms:modified>
  <dc:subject>中国顺酐行业发展调研与市场前景预测报告（2025-2031年）</dc:subject>
  <dc:title>中国顺酐行业发展调研与市场前景预测报告（2025-2031年）</dc:title>
  <cp:keywords>中国顺酐行业发展调研与市场前景预测报告（2025-2031年）</cp:keywords>
  <dc:description>中国顺酐行业发展调研与市场前景预测报告（2025-2031年）</dc:description>
</cp:coreProperties>
</file>