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9251d83f1430b" w:history="1">
              <w:r>
                <w:rPr>
                  <w:rStyle w:val="Hyperlink"/>
                </w:rPr>
                <w:t>2026-2032年中国工业级异丙醇胺市场调查研究与发展前景分析报告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9251d83f1430b" w:history="1">
              <w:r>
                <w:rPr>
                  <w:rStyle w:val="Hyperlink"/>
                </w:rPr>
                <w:t>2026-2032年中国工业级异丙醇胺市场调查研究与发展前景分析报告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9251d83f1430b" w:history="1">
                <w:r>
                  <w:rPr>
                    <w:rStyle w:val="Hyperlink"/>
                  </w:rPr>
                  <w:t>https://www.20087.com/7/16/GongYeJiYiBingChunAnDeXianZhuangYuFaZhanQianJing.html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异丙醇胺是重要的有机化工中间体，广泛应用于表面活性剂、水泥助磨剂、气体净化、金属加工液及个人护理产品等领域，凭借分子结构中羟基与氨基的协同效应，展现出优异的碱性调节、螯合分散与乳化性能。在水泥工业中，作为高效助磨剂降低粉磨能耗并提升水泥早期强度；在气体脱硫工艺中，用于吸收酸性气体如二氧化碳与硫化氢；在清洁剂配方中，增强去污力与水溶性。产品通常以一异丙醇胺、二异丙醇胺与三异丙醇胺形式供应，根据应用需求选择不同纯度与规格。生产过程注重原料配比、反应条件控制与精馏提纯，确保产品批次稳定性与杂质含量达标。</w:t>
      </w:r>
      <w:r>
        <w:rPr>
          <w:rFonts w:hint="eastAsia"/>
        </w:rPr>
        <w:br/>
      </w:r>
      <w:r>
        <w:rPr>
          <w:rFonts w:hint="eastAsia"/>
        </w:rPr>
        <w:t>　　未来发展方向将围绕高纯化、功能定制与绿色合成深化。超高纯度异丙醇胺满足电子化学品与高端催化剂载体的严格要求，减少金属离子与色度杂质。结构改性与衍生物开发拓展在特种聚合物、生物医药与新能源材料中的应用。连续化微反应器工艺替代传统釜式反应，提升反应效率、安全性和过程可控性。生物基原料路线探索以可再生资源为起点的合成路径，降低对石油原料的依赖。闭环生产工艺实现溶剂与副产物的高效回收利用，减少三废排放。在应用端，定制化复配方案针对特定工业场景优化性能表现。整体而言，工业级异丙醇胺将从通用化工原料发展为集高纯品质、功能导向与环境友好于一体的特种化学品，其创新路径体现精细化工向更高附加值、更强应用适配性与更可持续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9251d83f1430b" w:history="1">
        <w:r>
          <w:rPr>
            <w:rStyle w:val="Hyperlink"/>
          </w:rPr>
          <w:t>2026-2032年中国工业级异丙醇胺市场调查研究与发展前景分析报告</w:t>
        </w:r>
      </w:hyperlink>
      <w:r>
        <w:rPr>
          <w:rFonts w:hint="eastAsia"/>
        </w:rPr>
        <w:t>》依托权威数据资源和长期市场监测，对工业级异丙醇胺市场现状进行了系统分析，并结合工业级异丙醇胺行业特点对未来发展趋势作出科学预判。报告深入探讨了工业级异丙醇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工业级异丙醇胺市场概述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按照不同产品类型，工业级异丙醇胺主要可以分为如下几个类别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中国不同产品类型工业级异丙醇胺增长趋势2021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单异丙醇胺（MIPA）</w:t>
      </w:r>
      <w:r>
        <w:rPr>
          <w:rFonts w:hint="eastAsia"/>
        </w:rPr>
        <w:br/>
      </w:r>
      <w:r>
        <w:rPr>
          <w:rFonts w:hint="eastAsia"/>
        </w:rPr>
        <w:t>　　　　1.2.3 二异丙醇胺（DIPA）</w:t>
      </w:r>
      <w:r>
        <w:rPr>
          <w:rFonts w:hint="eastAsia"/>
        </w:rPr>
        <w:br/>
      </w:r>
      <w:r>
        <w:rPr>
          <w:rFonts w:hint="eastAsia"/>
        </w:rPr>
        <w:t>　　　　1.2.4 三异丙醇胺（TIPA）</w:t>
      </w:r>
      <w:r>
        <w:rPr>
          <w:rFonts w:hint="eastAsia"/>
        </w:rPr>
        <w:br/>
      </w:r>
      <w:r>
        <w:rPr>
          <w:rFonts w:hint="eastAsia"/>
        </w:rPr>
        <w:t>　　1.3 从不同应用，工业级异丙醇胺主要包括如下几个方面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中国不同应用工业级异丙醇胺增长趋势2021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纤维湿润剂</w:t>
      </w:r>
      <w:r>
        <w:rPr>
          <w:rFonts w:hint="eastAsia"/>
        </w:rPr>
        <w:br/>
      </w:r>
      <w:r>
        <w:rPr>
          <w:rFonts w:hint="eastAsia"/>
        </w:rPr>
        <w:t>　　　　1.3.3 化妆品润滑油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增塑剂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中国工业级异丙醇胺发展现状及未来趋势（2021-2032）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中国市场工业级异丙醇胺收入及增长率（2021-2032）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中国市场工业级异丙醇胺销量及增长率（2021-2032）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中国市场主要工业级异丙醇胺厂商分析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中国市场主要厂商工业级异丙醇胺销量及市场占有率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中国市场主要厂商工业级异丙醇胺销量（2021-2026）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中国市场主要厂商工业级异丙醇胺收入及市场占有率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中国市场主要厂商工业级异丙醇胺收入（2021-2026）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中国市场主要厂商工业级异丙醇胺收入市场份额（2021-2026）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2025年中国市场主要厂商工业级异丙醇胺收入排名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中国市场主要厂商工业级异丙醇胺价格（2021-2026）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中国市场主要厂商工业级异丙醇胺总部及产地分布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中国市场主要厂商成立时间及工业级异丙醇胺商业化日期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中国市场主要厂商工业级异丙醇胺产品类型及应用</w:t>
      </w:r>
      <w:r>
        <w:rPr>
          <w:rFonts w:hint="eastAsia"/>
        </w:rPr>
        <w:br/>
      </w:r>
      <w:r>
        <w:rPr>
          <w:rFonts w:hint="eastAsia"/>
        </w:rPr>
        <w:t>　　2.7 工业级异丙醇胺行业集中度、竞争程度分析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工业级异丙醇胺行业集中度分析：2025年中国Top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中国市场工业级异丙醇胺第一梯队、第二梯队和第三梯队厂商（品牌）及2025年市场份额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不同产品类型工业级异丙醇胺分析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中国市场不同产品类型工业级异丙醇胺销量（2021-2032）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中国市场不同产品类型工业级异丙醇胺销量及市场份额（2021-2026）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中国市场不同产品类型工业级异丙醇胺销量预测（2027-2032）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中国市场不同产品类型工业级异丙醇胺规模（2021-2032）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中国市场不同产品类型工业级异丙醇胺规模及市场份额（2021-2026）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中国市场不同产品类型工业级异丙醇胺规模预测（2027-2032）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中国市场不同产品类型工业级异丙醇胺价格走势（2021-2032）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不同应用工业级异丙醇胺分析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中国市场不同应用工业级异丙醇胺销量（2021-2032）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中国市场不同应用工业级异丙醇胺销量及市场份额（2021-2026）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中国市场不同应用工业级异丙醇胺销量预测（2027-2032）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中国市场不同应用工业级异丙醇胺规模（2021-2032）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中国市场不同应用工业级异丙醇胺规模及市场份额（2021-2026）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中国市场不同应用工业级异丙醇胺规模预测（2027-2032）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中国市场不同应用工业级异丙醇胺价格走势（2021-2032）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工业级异丙醇胺行业发展分析---发展趋势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工业级异丙醇胺行业发展分析---厂商壁垒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工业级异丙醇胺行业发展分析---驱动因素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工业级异丙醇胺行业发展分析---制约因素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工业级异丙醇胺中国企业SWOT分析</w:t>
      </w:r>
      <w:r>
        <w:rPr>
          <w:rFonts w:hint="eastAsia"/>
        </w:rPr>
        <w:br/>
      </w:r>
      <w:r>
        <w:rPr>
          <w:rFonts w:hint="eastAsia"/>
        </w:rPr>
        <w:t>　　6.6 工业级异丙醇胺行业发展分析---行业政策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工业级异丙醇胺行业产业链简介</w:t>
      </w:r>
      <w:r>
        <w:rPr>
          <w:rFonts w:hint="eastAsia"/>
        </w:rPr>
        <w:br/>
      </w:r>
      <w:r>
        <w:rPr>
          <w:rFonts w:hint="eastAsia"/>
        </w:rPr>
        <w:t>　　7.2 工业级异丙醇胺产业链分析-上游</w:t>
      </w:r>
      <w:r>
        <w:rPr>
          <w:rFonts w:hint="eastAsia"/>
        </w:rPr>
        <w:br/>
      </w:r>
      <w:r>
        <w:rPr>
          <w:rFonts w:hint="eastAsia"/>
        </w:rPr>
        <w:t>　　7.3 工业级异丙醇胺产业链分析-中游</w:t>
      </w:r>
      <w:r>
        <w:rPr>
          <w:rFonts w:hint="eastAsia"/>
        </w:rPr>
        <w:br/>
      </w:r>
      <w:r>
        <w:rPr>
          <w:rFonts w:hint="eastAsia"/>
        </w:rPr>
        <w:t>　　7.4 工业级异丙醇胺产业链分析-下游</w:t>
      </w:r>
      <w:r>
        <w:rPr>
          <w:rFonts w:hint="eastAsia"/>
        </w:rPr>
        <w:br/>
      </w:r>
      <w:r>
        <w:rPr>
          <w:rFonts w:hint="eastAsia"/>
        </w:rPr>
        <w:t>　　7.5 工业级异丙醇胺行业采购模式</w:t>
      </w:r>
      <w:r>
        <w:rPr>
          <w:rFonts w:hint="eastAsia"/>
        </w:rPr>
        <w:br/>
      </w:r>
      <w:r>
        <w:rPr>
          <w:rFonts w:hint="eastAsia"/>
        </w:rPr>
        <w:t>　　7.6 工业级异丙醇胺行业生产模式</w:t>
      </w:r>
      <w:r>
        <w:rPr>
          <w:rFonts w:hint="eastAsia"/>
        </w:rPr>
        <w:br/>
      </w:r>
      <w:r>
        <w:rPr>
          <w:rFonts w:hint="eastAsia"/>
        </w:rPr>
        <w:t>　　7.7 工业级异丙醇胺行业销售模式及销售渠道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中国本土工业级异丙醇胺产能、产量分析</w:t>
      </w:r>
      <w:r>
        <w:rPr>
          <w:rFonts w:hint="eastAsia"/>
        </w:rPr>
        <w:br/>
      </w:r>
      <w:r>
        <w:rPr>
          <w:rFonts w:hint="eastAsia"/>
        </w:rPr>
        <w:t>　　8.1 中国工业级异丙醇胺供需现状及预测（2021-2032）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中国工业级异丙醇胺产能、产量、产能利用率及发展趋势（2021-2032）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中国工业级异丙醇胺产量、市场需求量及发展趋势（2021-2032）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中国工业级异丙醇胺进出口分析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中国市场工业级异丙醇胺主要进口来源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中国市场工业级异丙醇胺主要出口目的地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不同产品类型工业级异丙醇胺市场规模2021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不同应用工业级异丙醇胺市场规模2021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中国市场主要厂商工业级异丙醇胺收入（2021-2026）&amp;（万元）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中国市场主要厂商工业级异丙醇胺收入份额（2021-2026）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2025年中国主要生产商工业级异丙醇胺收入排名（万元）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中国市场主要厂商工业级异丙醇胺价格（2021-2026）&amp;（元/吨）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中国市场主要厂商工业级异丙醇胺总部及产地分布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中国市场主要厂商成立时间及工业级异丙醇胺商业化日期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中国市场主要厂商工业级异丙醇胺产品类型及应用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2025年中国市场工业级异丙醇胺主要厂商市场地位（第一梯队、第二梯队和第三梯队）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工业级异丙醇胺市场投资、并购等现状分析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中国市场不同产品类型工业级异丙醇胺销量（2021-2026）&amp;（吨）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中国市场不同产品类型工业级异丙醇胺销量市场份额（2021-2026）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中国市场不同产品类型工业级异丙醇胺销量预测（2027-2032）&amp;（吨）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中国市场不同产品类型工业级异丙醇胺销量市场份额预测（2027-2032）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中国市场不同产品类型工业级异丙醇胺规模（2021-2026）&amp;（万元）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中国市场不同产品类型工业级异丙醇胺规模市场份额（2021-2026）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中国市场不同产品类型工业级异丙醇胺规模预测（2027-2032）&amp;（万元）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中国市场不同产品类型工业级异丙醇胺规模市场份额预测（2027-2032）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中国市场不同应用工业级异丙醇胺销量（2021-2026）&amp;（吨）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中国市场不同应用工业级异丙醇胺销量市场份额（2021-2026）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中国市场不同应用工业级异丙醇胺销量预测（2027-2032）&amp;（吨）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中国市场不同应用工业级异丙醇胺销量市场份额预测（2027-2032）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中国市场不同应用工业级异丙醇胺规模（2021-2026）&amp;（万元）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中国市场不同应用工业级异丙醇胺规模市场份额（2021-2026）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中国市场不同应用工业级异丙醇胺规模预测（2027-2032）&amp;（万元）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中国市场不同应用工业级异丙醇胺规模市场份额预测（2027-2032）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工业级异丙醇胺行业发展分析---发展趋势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工业级异丙醇胺行业发展分析---厂商壁垒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工业级异丙醇胺行业发展分析---驱动因素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工业级异丙醇胺行业发展分析---制约因素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工业级异丙醇胺行业相关重点政策一览</w:t>
      </w:r>
      <w:r>
        <w:rPr>
          <w:rFonts w:hint="eastAsia"/>
        </w:rPr>
        <w:br/>
      </w:r>
      <w:r>
        <w:rPr>
          <w:rFonts w:hint="eastAsia"/>
        </w:rPr>
        <w:t>　　表 50： 工业级异丙醇胺行业供应链分析</w:t>
      </w:r>
      <w:r>
        <w:rPr>
          <w:rFonts w:hint="eastAsia"/>
        </w:rPr>
        <w:br/>
      </w:r>
      <w:r>
        <w:rPr>
          <w:rFonts w:hint="eastAsia"/>
        </w:rPr>
        <w:t>　　表 51： 工业级异丙醇胺上游原料供应商</w:t>
      </w:r>
      <w:r>
        <w:rPr>
          <w:rFonts w:hint="eastAsia"/>
        </w:rPr>
        <w:br/>
      </w:r>
      <w:r>
        <w:rPr>
          <w:rFonts w:hint="eastAsia"/>
        </w:rPr>
        <w:t>　　表 52： 工业级异丙醇胺行业主要下游客户</w:t>
      </w:r>
      <w:r>
        <w:rPr>
          <w:rFonts w:hint="eastAsia"/>
        </w:rPr>
        <w:br/>
      </w:r>
      <w:r>
        <w:rPr>
          <w:rFonts w:hint="eastAsia"/>
        </w:rPr>
        <w:t>　　表 53： 工业级异丙醇胺典型经销商</w:t>
      </w:r>
      <w:r>
        <w:rPr>
          <w:rFonts w:hint="eastAsia"/>
        </w:rPr>
        <w:br/>
      </w:r>
      <w:r>
        <w:rPr>
          <w:rFonts w:hint="eastAsia"/>
        </w:rPr>
        <w:t>　　表 54： 中国工业级异丙醇胺产量、销量、进口量及出口量（2021-2026）&amp;（吨）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中国工业级异丙醇胺产量、销量、进口量及出口量预测（2027-2032）&amp;（吨）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中国市场工业级异丙醇胺主要进口来源</w:t>
      </w:r>
      <w:r>
        <w:rPr>
          <w:rFonts w:hint="eastAsia"/>
        </w:rPr>
        <w:br/>
      </w:r>
      <w:r>
        <w:rPr>
          <w:rFonts w:hint="eastAsia"/>
        </w:rPr>
        <w:t>　　表 57： 中国市场工业级异丙醇胺主要出口目的地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工业级异丙醇胺产品图片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中国不同产品类型工业级异丙醇胺市场规模市场份额2025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单异丙醇胺（MIPA）产品图片</w:t>
      </w:r>
      <w:r>
        <w:rPr>
          <w:rFonts w:hint="eastAsia"/>
        </w:rPr>
        <w:br/>
      </w:r>
      <w:r>
        <w:rPr>
          <w:rFonts w:hint="eastAsia"/>
        </w:rPr>
        <w:t>　　图 4： 二异丙醇胺（DIPA）产品图片</w:t>
      </w:r>
      <w:r>
        <w:rPr>
          <w:rFonts w:hint="eastAsia"/>
        </w:rPr>
        <w:br/>
      </w:r>
      <w:r>
        <w:rPr>
          <w:rFonts w:hint="eastAsia"/>
        </w:rPr>
        <w:t>　　图 5： 三异丙醇胺（TIPA）产品图片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中国不同应用工业级异丙醇胺市场份额2025 &amp; 2032</w:t>
      </w:r>
      <w:r>
        <w:rPr>
          <w:rFonts w:hint="eastAsia"/>
        </w:rPr>
        <w:br/>
      </w:r>
      <w:r>
        <w:rPr>
          <w:rFonts w:hint="eastAsia"/>
        </w:rPr>
        <w:t>　　图 7： 纤维湿润剂</w:t>
      </w:r>
      <w:r>
        <w:rPr>
          <w:rFonts w:hint="eastAsia"/>
        </w:rPr>
        <w:br/>
      </w:r>
      <w:r>
        <w:rPr>
          <w:rFonts w:hint="eastAsia"/>
        </w:rPr>
        <w:t>　　图 8： 化妆品润滑油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中国市场工业级异丙醇胺市场规模，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中国市场工业级异丙醇胺收入及增长率（2021-2032）&amp;（万元）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中国市场工业级异丙醇胺销量及增长率（2021-2032）&amp;（吨）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2025年中国市场主要厂商工业级异丙醇胺销量市场份额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2025年中国市场主要厂商工业级异丙醇胺收入市场份额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2025年中国市场前五大厂商工业级异丙醇胺市场份额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2025年中国市场工业级异丙醇胺第一梯队、第二梯队和第三梯队厂商（品牌）及市场份额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中国市场不同产品类型工业级异丙醇胺价格走势（2021-2032）&amp;（元/吨）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中国市场不同应用工业级异丙醇胺价格走势（2021-2032）&amp;（元/吨）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工业级异丙醇胺中国企业SWOT分析</w:t>
      </w:r>
      <w:r>
        <w:rPr>
          <w:rFonts w:hint="eastAsia"/>
        </w:rPr>
        <w:br/>
      </w:r>
      <w:r>
        <w:rPr>
          <w:rFonts w:hint="eastAsia"/>
        </w:rPr>
        <w:t>　　图 22： 工业级异丙醇胺产业链</w:t>
      </w:r>
      <w:r>
        <w:rPr>
          <w:rFonts w:hint="eastAsia"/>
        </w:rPr>
        <w:br/>
      </w:r>
      <w:r>
        <w:rPr>
          <w:rFonts w:hint="eastAsia"/>
        </w:rPr>
        <w:t>　　图 23： 工业级异丙醇胺行业采购模式分析</w:t>
      </w:r>
      <w:r>
        <w:rPr>
          <w:rFonts w:hint="eastAsia"/>
        </w:rPr>
        <w:br/>
      </w:r>
      <w:r>
        <w:rPr>
          <w:rFonts w:hint="eastAsia"/>
        </w:rPr>
        <w:t>　　图 24： 工业级异丙醇胺行业生产模式分析</w:t>
      </w:r>
      <w:r>
        <w:rPr>
          <w:rFonts w:hint="eastAsia"/>
        </w:rPr>
        <w:br/>
      </w:r>
      <w:r>
        <w:rPr>
          <w:rFonts w:hint="eastAsia"/>
        </w:rPr>
        <w:t>　　图 25： 工业级异丙醇胺行业销售模式分析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中国工业级异丙醇胺产能、产量、产能利用率及发展趋势（2021-2032）&amp;（吨）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中国工业级异丙醇胺产量、市场需求量及发展趋势（2021-2032）&amp;（吨）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9251d83f1430b" w:history="1">
        <w:r>
          <w:rPr>
            <w:rStyle w:val="Hyperlink"/>
          </w:rPr>
          <w:t>2026-2032年中国工业级异丙醇胺市场调查研究与发展前景分析报告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9251d83f1430b" w:history="1">
        <w:r>
          <w:rPr>
            <w:rStyle w:val="Hyperlink"/>
          </w:rPr>
          <w:t>https://www.20087.com/7/16/GongYeJiYiBingChunAnDeXianZhuangYuFaZhanQianJing.html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热点：羟乙基二异丙醇胺、工业级异丙醇级别、异丙醇胺是几类危险品、异丙醇胺企业、二异丙醇胺是危险品吗、工业级异丙醇的纯度、工业级标准、异丙醇胺生产厂家、民用级与工业级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8ed71af24640" w:history="1">
      <w:r>
        <w:rPr>
          <w:rStyle w:val="Hyperlink"/>
        </w:rPr>
        <w:t>2026-2032年中国工业级异丙醇胺市场调查研究与发展前景分析报告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JiYiBingChunAnDeXianZhuangYuFaZhanQianJing.html" TargetMode="External" Id="R7d89251d83f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JiYiBingChunAnDeXianZhuangYuFaZhanQianJing.html" TargetMode="External" Id="R9f5b8ed71af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2026-01-28T04:09:07Z</dcterms:created>
  <dcterms:modified xsi:type="dcterms:W3CDTF">2026-01-28T05:09:07Z</dcterms:modified>
  <dc:subject>2026-2032年中国工业级异丙醇胺市场调查研究与发展前景分析报告</dc:subject>
  <dc:title>2026-2032年中国工业级异丙醇胺市场调查研究与发展前景分析报告</dc:title>
  <cp:keywords>2026-2032年中国工业级异丙醇胺市场调查研究与发展前景分析报告</cp:keywords>
  <dc:description>2026-2032年中国工业级异丙醇胺市场调查研究与发展前景分析报告</dc:description>
</cp:coreProperties>
</file>