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6fcbe45bf41dc" w:history="1">
              <w:r>
                <w:rPr>
                  <w:rStyle w:val="Hyperlink"/>
                </w:rPr>
                <w:t>2025-2031年中国触杀剂市场现状与发展趋势分析报告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6fcbe45bf41dc" w:history="1">
              <w:r>
                <w:rPr>
                  <w:rStyle w:val="Hyperlink"/>
                </w:rPr>
                <w:t>2025-2031年中国触杀剂市场现状与发展趋势分析报告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16fcbe45bf41dc" w:history="1">
                <w:r>
                  <w:rPr>
                    <w:rStyle w:val="Hyperlink"/>
                  </w:rPr>
                  <w:t>https://www.20087.com/7/06/ChuShaJiFaZhanQuShiFenXi.html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杀剂是农药的一种，主要通过接触方式杀死害虫，广泛应用于农业和园艺领域。新型配方的研发，提高了触杀剂的选择性和持久性，降低了对非目标生物的影响。同时，生物触杀剂的开发，利用天然成分控制害虫，减少了化学残留。</w:t>
      </w:r>
      <w:r>
        <w:rPr>
          <w:rFonts w:hint="eastAsia"/>
        </w:rPr>
        <w:br/>
      </w:r>
      <w:r>
        <w:rPr>
          <w:rFonts w:hint="eastAsia"/>
        </w:rPr>
        <w:t>　　未来，触杀剂将更加注重精准施用和环境兼容。无人机和智能喷洒系统的应用，能够精确控制剂量和覆盖范围，减少浪费。同时，基因编辑技术可能用于开发更高效的生物触杀剂，特异性地靶向害虫。此外，公众对食品安全的关注，将推动触杀剂向低毒、无残留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6fcbe45bf41dc" w:history="1">
        <w:r>
          <w:rPr>
            <w:rStyle w:val="Hyperlink"/>
          </w:rPr>
          <w:t>2025-2031年中国触杀剂市场现状与发展趋势分析报告</w:t>
        </w:r>
      </w:hyperlink>
      <w:r>
        <w:rPr>
          <w:rFonts w:hint="eastAsia"/>
        </w:rPr>
        <w:t>》依据国家统计局、海关总署及触杀剂相关协会等部门的权威资料数据，以及对触杀剂行业重点区域实地调研，结合触杀剂行业发展所处的环境，从理论到实践、从宏观到微观等多个角度对触杀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6fcbe45bf41dc" w:history="1">
        <w:r>
          <w:rPr>
            <w:rStyle w:val="Hyperlink"/>
          </w:rPr>
          <w:t>2025-2031年中国触杀剂市场现状与发展趋势分析报告</w:t>
        </w:r>
      </w:hyperlink>
      <w:r>
        <w:rPr>
          <w:rFonts w:hint="eastAsia"/>
        </w:rPr>
        <w:t>》内容严谨、数据翔实，通过辅以大量直观的图表，帮助触杀剂企业准确把握触杀剂行业发展动向、正确制定触杀剂企业发展战略和触杀剂投资策略。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触杀剂行业发展概述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一、触杀剂行业定义及分类</w:t>
      </w:r>
      <w:r>
        <w:rPr>
          <w:rFonts w:hint="eastAsia"/>
        </w:rPr>
        <w:br/>
      </w:r>
      <w:r>
        <w:rPr>
          <w:rFonts w:hint="eastAsia"/>
        </w:rPr>
        <w:t>　　　　二、触杀剂行业经济特性</w:t>
      </w:r>
      <w:r>
        <w:rPr>
          <w:rFonts w:hint="eastAsia"/>
        </w:rPr>
        <w:br/>
      </w:r>
      <w:r>
        <w:rPr>
          <w:rFonts w:hint="eastAsia"/>
        </w:rPr>
        <w:t>　　　　三、触杀剂行业产业链简介</w:t>
      </w:r>
      <w:r>
        <w:rPr>
          <w:rFonts w:hint="eastAsia"/>
        </w:rPr>
        <w:br/>
      </w:r>
      <w:r>
        <w:rPr>
          <w:rFonts w:hint="eastAsia"/>
        </w:rPr>
        <w:t>　　第二节 触杀剂行业发展成熟度</w:t>
      </w:r>
      <w:r>
        <w:rPr>
          <w:rFonts w:hint="eastAsia"/>
        </w:rPr>
        <w:br/>
      </w:r>
      <w:r>
        <w:rPr>
          <w:rFonts w:hint="eastAsia"/>
        </w:rPr>
        <w:t>　　　　一、触杀剂行业发展周期分析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触杀剂行业相关产业动态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2024-2025年触杀剂行业发展环境分析</w:t>
      </w:r>
      <w:r>
        <w:rPr>
          <w:rFonts w:hint="eastAsia"/>
        </w:rPr>
        <w:br/>
      </w:r>
      <w:r>
        <w:rPr>
          <w:rFonts w:hint="eastAsia"/>
        </w:rPr>
        <w:t>　　第一节 触杀剂行业环境分析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触杀剂行业相关政策、法规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触杀剂行业技术发展现状及趋势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当前我国触杀剂技术发展现状</w:t>
      </w:r>
      <w:r>
        <w:rPr>
          <w:rFonts w:hint="eastAsia"/>
        </w:rPr>
        <w:br/>
      </w:r>
      <w:r>
        <w:rPr>
          <w:rFonts w:hint="eastAsia"/>
        </w:rPr>
        <w:t>　　第二节 中外触杀剂技术差距及产生差距的主要原因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提高我国触杀剂技术的对策</w:t>
      </w:r>
      <w:r>
        <w:rPr>
          <w:rFonts w:hint="eastAsia"/>
        </w:rPr>
        <w:br/>
      </w:r>
      <w:r>
        <w:rPr>
          <w:rFonts w:hint="eastAsia"/>
        </w:rPr>
        <w:t>　　第四节 我国触杀剂产品研发、设计发展趋势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中国触杀剂市场发展调研</w:t>
      </w:r>
      <w:r>
        <w:rPr>
          <w:rFonts w:hint="eastAsia"/>
        </w:rPr>
        <w:br/>
      </w:r>
      <w:r>
        <w:rPr>
          <w:rFonts w:hint="eastAsia"/>
        </w:rPr>
        <w:t>　　第一节 触杀剂市场现状分析及预测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一、2020-2025年中国触杀剂市场规模分析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二、2025-2031年中国触杀剂市场规模预测</w:t>
      </w:r>
      <w:r>
        <w:rPr>
          <w:rFonts w:hint="eastAsia"/>
        </w:rPr>
        <w:br/>
      </w:r>
      <w:r>
        <w:rPr>
          <w:rFonts w:hint="eastAsia"/>
        </w:rPr>
        <w:t>　　第二节 触杀剂行业产能分析及预测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一、2020-2025年中国触杀剂行业产能分析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二、2025-2031年中国触杀剂行业产能预测</w:t>
      </w:r>
      <w:r>
        <w:rPr>
          <w:rFonts w:hint="eastAsia"/>
        </w:rPr>
        <w:br/>
      </w:r>
      <w:r>
        <w:rPr>
          <w:rFonts w:hint="eastAsia"/>
        </w:rPr>
        <w:t>　　第三节 触杀剂行业产量分析及预测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一、2020-2025年中国触杀剂行业产量分析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二、2025-2031年中国触杀剂行业产量预测</w:t>
      </w:r>
      <w:r>
        <w:rPr>
          <w:rFonts w:hint="eastAsia"/>
        </w:rPr>
        <w:br/>
      </w:r>
      <w:r>
        <w:rPr>
          <w:rFonts w:hint="eastAsia"/>
        </w:rPr>
        <w:t>　　第四节 触杀剂市场需求分析及预测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一、2020-2025年中国触杀剂市场需求分析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二、2025-2031年中国触杀剂市场需求预测</w:t>
      </w:r>
      <w:r>
        <w:rPr>
          <w:rFonts w:hint="eastAsia"/>
        </w:rPr>
        <w:br/>
      </w:r>
      <w:r>
        <w:rPr>
          <w:rFonts w:hint="eastAsia"/>
        </w:rPr>
        <w:t>　　第五节 触杀剂进出口数据分析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一、2020-2025年中国触杀剂进出口数据分析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二、2025-2031年国内触杀剂进出口情况预测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2020-2025年中国触杀剂行业总体发展状况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中国触杀剂行业规模情况分析</w:t>
      </w:r>
      <w:r>
        <w:rPr>
          <w:rFonts w:hint="eastAsia"/>
        </w:rPr>
        <w:br/>
      </w:r>
      <w:r>
        <w:rPr>
          <w:rFonts w:hint="eastAsia"/>
        </w:rPr>
        <w:t>　　　　一、触杀剂行业单位规模情况分析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二、触杀剂行业人员规模状况分析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三、触杀剂行业资产规模状况分析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四、触杀剂行业市场规模状况分析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五、触杀剂行业敏感性分析</w:t>
      </w:r>
      <w:r>
        <w:rPr>
          <w:rFonts w:hint="eastAsia"/>
        </w:rPr>
        <w:br/>
      </w:r>
      <w:r>
        <w:rPr>
          <w:rFonts w:hint="eastAsia"/>
        </w:rPr>
        <w:t>　　第二节 中国触杀剂行业财务能力分析</w:t>
      </w:r>
      <w:r>
        <w:rPr>
          <w:rFonts w:hint="eastAsia"/>
        </w:rPr>
        <w:br/>
      </w:r>
      <w:r>
        <w:rPr>
          <w:rFonts w:hint="eastAsia"/>
        </w:rPr>
        <w:t>　　　　一、触杀剂行业盈利能力分析</w:t>
      </w:r>
      <w:r>
        <w:rPr>
          <w:rFonts w:hint="eastAsia"/>
        </w:rPr>
        <w:br/>
      </w:r>
      <w:r>
        <w:rPr>
          <w:rFonts w:hint="eastAsia"/>
        </w:rPr>
        <w:t>　　　　二、触杀剂行业偿债能力分析</w:t>
      </w:r>
      <w:r>
        <w:rPr>
          <w:rFonts w:hint="eastAsia"/>
        </w:rPr>
        <w:br/>
      </w:r>
      <w:r>
        <w:rPr>
          <w:rFonts w:hint="eastAsia"/>
        </w:rPr>
        <w:t>　　　　三、触杀剂行业营运能力分析</w:t>
      </w:r>
      <w:r>
        <w:rPr>
          <w:rFonts w:hint="eastAsia"/>
        </w:rPr>
        <w:br/>
      </w:r>
      <w:r>
        <w:rPr>
          <w:rFonts w:hint="eastAsia"/>
        </w:rPr>
        <w:t>　　　　四、触杀剂行业发展能力分析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中国触杀剂行业重点区域发展分析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一、中国触杀剂行业重点区域市场结构变化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二、重点地区（一）触杀剂行业发展分析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三、重点地区（二）触杀剂行业发展分析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四、重点地区（三）触杀剂行业发展分析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五、重点地区（四）触杀剂行业发展分析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六、重点地区（五）触杀剂行业发展分析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触杀剂行业产品价格分析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三、主要触杀剂品牌产品价位分析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五、价格在触杀剂行业竞争中的重要性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2025年中国触杀剂行业上下游行业发展分析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触杀剂上游行业分析</w:t>
      </w:r>
      <w:r>
        <w:rPr>
          <w:rFonts w:hint="eastAsia"/>
        </w:rPr>
        <w:br/>
      </w:r>
      <w:r>
        <w:rPr>
          <w:rFonts w:hint="eastAsia"/>
        </w:rPr>
        <w:t>　　　　一、触杀剂产品成本构成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四、上游供给对触杀剂行业的影响</w:t>
      </w:r>
      <w:r>
        <w:rPr>
          <w:rFonts w:hint="eastAsia"/>
        </w:rPr>
        <w:br/>
      </w:r>
      <w:r>
        <w:rPr>
          <w:rFonts w:hint="eastAsia"/>
        </w:rPr>
        <w:t>　　第二节 触杀剂下游行业分析</w:t>
      </w:r>
      <w:r>
        <w:rPr>
          <w:rFonts w:hint="eastAsia"/>
        </w:rPr>
        <w:br/>
      </w:r>
      <w:r>
        <w:rPr>
          <w:rFonts w:hint="eastAsia"/>
        </w:rPr>
        <w:t>　　　　一、触杀剂下游行业分布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四、下游需求对触杀剂行业的影响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触杀剂行业重点企业发展调研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触杀剂重点企业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触杀剂重点企业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触杀剂重点企业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触杀剂重点企业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触杀剂重点企业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触杀剂重点企业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2025年中国触杀剂产业市场竞争格局分析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2025年中国触杀剂产业竞争现状分析</w:t>
      </w:r>
      <w:r>
        <w:rPr>
          <w:rFonts w:hint="eastAsia"/>
        </w:rPr>
        <w:br/>
      </w:r>
      <w:r>
        <w:rPr>
          <w:rFonts w:hint="eastAsia"/>
        </w:rPr>
        <w:t>　　　　一、触杀剂竞争力分析</w:t>
      </w:r>
      <w:r>
        <w:rPr>
          <w:rFonts w:hint="eastAsia"/>
        </w:rPr>
        <w:br/>
      </w:r>
      <w:r>
        <w:rPr>
          <w:rFonts w:hint="eastAsia"/>
        </w:rPr>
        <w:t>　　　　二、触杀剂技术竞争分析</w:t>
      </w:r>
      <w:r>
        <w:rPr>
          <w:rFonts w:hint="eastAsia"/>
        </w:rPr>
        <w:br/>
      </w:r>
      <w:r>
        <w:rPr>
          <w:rFonts w:hint="eastAsia"/>
        </w:rPr>
        <w:t>　　　　三、触杀剂价格竞争分析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2025年中国触杀剂产业集中度分析</w:t>
      </w:r>
      <w:r>
        <w:rPr>
          <w:rFonts w:hint="eastAsia"/>
        </w:rPr>
        <w:br/>
      </w:r>
      <w:r>
        <w:rPr>
          <w:rFonts w:hint="eastAsia"/>
        </w:rPr>
        <w:t>　　　　一、触杀剂市场集中度分析</w:t>
      </w:r>
      <w:r>
        <w:rPr>
          <w:rFonts w:hint="eastAsia"/>
        </w:rPr>
        <w:br/>
      </w:r>
      <w:r>
        <w:rPr>
          <w:rFonts w:hint="eastAsia"/>
        </w:rPr>
        <w:t>　　　　二、触杀剂企业集中度分析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2025-2031年提高触杀剂企业竞争力的策略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触杀剂行业投资风险预警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2025年影响触杀剂行业发展的主要因素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一、影响触杀剂行业运行的有利因素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二、影响触杀剂行业运行的稳定因素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三、影响触杀剂行业运行的不利因素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四、我国触杀剂行业发展面临的挑战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五、我国触杀剂行业发展面临的机遇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对触杀剂行业投资风险预警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一、2025-2031年触杀剂行业市场风险及控制策略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二、2025-2031年触杀剂行业政策风险及控制策略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三、2025-2031年触杀剂行业经营风险及控制策略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四、2025-2031年触杀剂同业竞争风险及控制策略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五、2025-2031年触杀剂行业其他风险及控制策略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触杀剂行业发展趋势与投资规划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2025-2031年触杀剂市场发展潜力分析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2025-2031年触杀剂行业发展趋势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2025-2031年触杀剂行业投资前景研究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中^智林^对我国触杀剂品牌的战略思考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二、触杀剂实施品牌战略的意义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三、触杀剂企业品牌的现状分析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四、我国触杀剂企业的品牌战略</w:t>
      </w:r>
      <w:r>
        <w:rPr>
          <w:rFonts w:hint="eastAsia"/>
        </w:rPr>
        <w:br/>
      </w:r>
      <w:r>
        <w:rPr>
          <w:rFonts w:hint="eastAsia"/>
        </w:rPr>
        <w:t>　　　　五、触杀剂品牌战略管理的策略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2020-2025年中国触杀剂市场规模及增长情况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2020-2025年中国触杀剂行业产量及增长趋势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2025-2031年中国触杀剂行业产量预测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2020-2025年中国触杀剂行业市场需求及增长情况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2025-2031年中国触杀剂行业市场需求预测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2020-2025年中国触杀剂行业利润及增长情况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**地区触杀剂市场规模及增长情况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**地区触杀剂行业市场需求情况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**地区触杀剂行业市场需求情况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2020-2025年中国触杀剂行业出口情况分析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2020-2025年中国触杀剂行业产品市场价格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2025-2031年中国触杀剂行业产品市场价格走势预测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触杀剂重点企业经营情况分析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触杀剂重点企业经营情况分析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2025-2031年中国触杀剂市场规模预测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2025-2031年中国触杀剂行业利润预测</w:t>
      </w:r>
      <w:r>
        <w:rPr>
          <w:rFonts w:hint="eastAsia"/>
        </w:rPr>
        <w:br/>
      </w:r>
      <w:r>
        <w:rPr>
          <w:rFonts w:hint="eastAsia"/>
        </w:rPr>
        <w:t>　　图表 2025年触杀剂行业壁垒</w:t>
      </w:r>
      <w:r>
        <w:rPr>
          <w:rFonts w:hint="eastAsia"/>
        </w:rPr>
        <w:br/>
      </w:r>
      <w:r>
        <w:rPr>
          <w:rFonts w:hint="eastAsia"/>
        </w:rPr>
        <w:t>　　图表 2025年触杀剂市场前景分析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2025-2031年中国触杀剂市场需求预测</w:t>
      </w:r>
      <w:r>
        <w:rPr>
          <w:rFonts w:hint="eastAsia"/>
        </w:rPr>
        <w:br/>
      </w:r>
      <w:r>
        <w:rPr>
          <w:rFonts w:hint="eastAsia"/>
        </w:rPr>
        <w:t>　　图表 2025年触杀剂发展趋势预测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6fcbe45bf41dc" w:history="1">
        <w:r>
          <w:rPr>
            <w:rStyle w:val="Hyperlink"/>
          </w:rPr>
          <w:t>2025-2031年中国触杀剂市场现状与发展趋势分析报告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16fcbe45bf41dc" w:history="1">
        <w:r>
          <w:rPr>
            <w:rStyle w:val="Hyperlink"/>
          </w:rPr>
          <w:t>https://www.20087.com/7/06/ChuShaJiFaZhanQuShiFenXi.html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20160d00c4caf" w:history="1">
      <w:r>
        <w:rPr>
          <w:rStyle w:val="Hyperlink"/>
        </w:rPr>
        <w:t>2025-2031年中国触杀剂市场现状与发展趋势分析报告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ChuShaJiFaZhanQuShiFenXi.html" TargetMode="External" Id="Rca16fcbe45bf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ChuShaJiFaZhanQuShiFenXi.html" TargetMode="External" Id="Re2e20160d00c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2025-02-28T06:20:00Z</dcterms:created>
  <dcterms:modified xsi:type="dcterms:W3CDTF">2025-02-28T07:20:00Z</dcterms:modified>
  <dc:subject>2025-2031年中国触杀剂市场现状与发展趋势分析报告</dc:subject>
  <dc:title>2025-2031年中国触杀剂市场现状与发展趋势分析报告</dc:title>
  <cp:keywords>2025-2031年中国触杀剂市场现状与发展趋势分析报告</cp:keywords>
  <dc:description>2025-2031年中国触杀剂市场现状与发展趋势分析报告</dc:description>
</cp:coreProperties>
</file>