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cca91982f4373" w:history="1">
              <w:r>
                <w:rPr>
                  <w:rStyle w:val="Hyperlink"/>
                </w:rPr>
                <w:t>中国质子交换膜燃料电池行业发展调研与市场前景预测报告（2024-2030年）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cca91982f4373" w:history="1">
              <w:r>
                <w:rPr>
                  <w:rStyle w:val="Hyperlink"/>
                </w:rPr>
                <w:t>中国质子交换膜燃料电池行业发展调研与市场前景预测报告（2024-2030年）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ecca91982f4373" w:history="1">
                <w:r>
                  <w:rPr>
                    <w:rStyle w:val="Hyperlink"/>
                  </w:rPr>
                  <w:t>https://www.20087.com/M_ShiYouHuaGong/67/ZhiZiJiaoHuanMoRanLiaoDianChiShiChangQianJingFenXiYuCe.html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交换膜燃料电池（PEMFC）因其高效率、快速启动和低排放特性，在移动和固定电源应用中展现出巨大潜力。近年来，随着材料科学和工程设计的进步，PEMFC的性能和耐久性得到显著提升，尤其是铂基催化剂的替代和膜材料的优化，降低了成本，提高了电池的稳定性。同时，全球对清洁能源的需求和政策支持推动了PEMFC在交通运输和分布式发电领域的商业化进程。</w:t>
      </w:r>
      <w:r>
        <w:rPr>
          <w:rFonts w:hint="eastAsia"/>
        </w:rPr>
        <w:br/>
      </w:r>
      <w:r>
        <w:rPr>
          <w:rFonts w:hint="eastAsia"/>
        </w:rPr>
        <w:t>　　未来，质子交换膜燃料电池行业将更加聚焦于成本降低和大规模应用。技术创新，如非贵金属催化剂的开发和膜电极组件的优化，将减少关键材料的使用，降低生产成本。此外，氢气供应基础设施的建设和储运技术的突破，将解决氢燃料的可用性和安全性问题，促进PEMFC在汽车、船舶和发电站等领域的广泛应用。政策和市场机制的完善，如碳定价和补贴政策，将进一步加速PEMFC的商业化步伐。</w:t>
      </w:r>
      <w:r>
        <w:rPr>
          <w:rFonts w:hint="eastAsia"/>
        </w:rPr>
        <w:br/>
      </w:r>
      <w:r>
        <w:rPr>
          <w:rFonts w:hint="eastAsia"/>
        </w:rPr>
        <w:t>　　《</w:t>
      </w:r>
      <w:hyperlink r:id="R29ecca91982f4373" w:history="1">
        <w:r>
          <w:rPr>
            <w:rStyle w:val="Hyperlink"/>
          </w:rPr>
          <w:t>中国质子交换膜燃料电池行业发展调研与市场前景预测报告（2024-2030年）</w:t>
        </w:r>
      </w:hyperlink>
      <w:r>
        <w:rPr>
          <w:rFonts w:hint="eastAsia"/>
        </w:rPr>
        <w:t>》深入剖析了当前质子交换膜燃料电池行业的现状，全面梳理了质子交换膜燃料电池市场需求、市场规模、产业链结构以及价格体系。质子交换膜燃料电池报告探讨了质子交换膜燃料电池各细分市场的特点，展望了市场前景与发展趋势，并基于权威数据进行了科学预测。同时，质子交换膜燃料电池报告还对品牌竞争格局、市场集中度、重点企业运营状况进行了客观分析，指出了行业面临的风险与机遇。质子交换膜燃料电池报告旨在为质子交换膜燃料电池行业内企业、投资公司及政府部门提供决策支持，是把握行业发展趋势、规避风险、挖掘机遇的重要参考。</w:t>
      </w:r>
      <w:r>
        <w:rPr>
          <w:rFonts w:hint="eastAsia"/>
        </w:rPr>
        <w:br/>
      </w:r>
      <w:r>
        <w:rPr>
          <w:rFonts w:hint="eastAsia"/>
        </w:rPr>
        <w:br/>
      </w:r>
      <w:r>
        <w:rPr>
          <w:rFonts w:hint="eastAsia"/>
        </w:rPr>
        <w:t>第一章 质子交换膜燃料电池行业发展综述</w:t>
      </w:r>
      <w:r>
        <w:rPr>
          <w:rFonts w:hint="eastAsia"/>
        </w:rPr>
        <w:br/>
      </w:r>
      <w:r>
        <w:rPr>
          <w:rFonts w:hint="eastAsia"/>
        </w:rPr>
        <w:t>　　1.1 质子交换膜燃料电池行业定义及产品简介</w:t>
      </w:r>
      <w:r>
        <w:rPr>
          <w:rFonts w:hint="eastAsia"/>
        </w:rPr>
        <w:br/>
      </w:r>
      <w:r>
        <w:rPr>
          <w:rFonts w:hint="eastAsia"/>
        </w:rPr>
        <w:t>　　　　1.1.1 行业定义</w:t>
      </w:r>
      <w:r>
        <w:rPr>
          <w:rFonts w:hint="eastAsia"/>
        </w:rPr>
        <w:br/>
      </w:r>
      <w:r>
        <w:rPr>
          <w:rFonts w:hint="eastAsia"/>
        </w:rPr>
        <w:t>　　　　1.1.2 行业产品分析</w:t>
      </w:r>
      <w:r>
        <w:rPr>
          <w:rFonts w:hint="eastAsia"/>
        </w:rPr>
        <w:br/>
      </w:r>
      <w:r>
        <w:rPr>
          <w:rFonts w:hint="eastAsia"/>
        </w:rPr>
        <w:t>　　　　1.1.3 行业生命周期分析</w:t>
      </w:r>
      <w:r>
        <w:rPr>
          <w:rFonts w:hint="eastAsia"/>
        </w:rPr>
        <w:br/>
      </w:r>
      <w:r>
        <w:rPr>
          <w:rFonts w:hint="eastAsia"/>
        </w:rPr>
        <w:t>　　1.2 2024年全球质子交换膜燃料电池行业发展概况</w:t>
      </w:r>
      <w:r>
        <w:rPr>
          <w:rFonts w:hint="eastAsia"/>
        </w:rPr>
        <w:br/>
      </w:r>
      <w:r>
        <w:rPr>
          <w:rFonts w:hint="eastAsia"/>
        </w:rPr>
        <w:t>　　　　1.2.1 北美</w:t>
      </w:r>
      <w:r>
        <w:rPr>
          <w:rFonts w:hint="eastAsia"/>
        </w:rPr>
        <w:br/>
      </w:r>
      <w:r>
        <w:rPr>
          <w:rFonts w:hint="eastAsia"/>
        </w:rPr>
        <w:t>　　　　1.2.2 欧洲</w:t>
      </w:r>
      <w:r>
        <w:rPr>
          <w:rFonts w:hint="eastAsia"/>
        </w:rPr>
        <w:br/>
      </w:r>
      <w:r>
        <w:rPr>
          <w:rFonts w:hint="eastAsia"/>
        </w:rPr>
        <w:t>　　　　1.2.3 日本</w:t>
      </w:r>
      <w:r>
        <w:rPr>
          <w:rFonts w:hint="eastAsia"/>
        </w:rPr>
        <w:br/>
      </w:r>
      <w:r>
        <w:rPr>
          <w:rFonts w:hint="eastAsia"/>
        </w:rPr>
        <w:t>　　1.3 全球质子交换膜燃料电池行业发展趋势</w:t>
      </w:r>
      <w:r>
        <w:rPr>
          <w:rFonts w:hint="eastAsia"/>
        </w:rPr>
        <w:br/>
      </w:r>
      <w:r>
        <w:rPr>
          <w:rFonts w:hint="eastAsia"/>
        </w:rPr>
        <w:t>　　　　1.3.1 全球质子交换膜燃料电池行业市场分布情况</w:t>
      </w:r>
      <w:r>
        <w:rPr>
          <w:rFonts w:hint="eastAsia"/>
        </w:rPr>
        <w:br/>
      </w:r>
      <w:r>
        <w:rPr>
          <w:rFonts w:hint="eastAsia"/>
        </w:rPr>
        <w:t>　　　　2024-2030年全球燃料电池出货量统计按应用划分（千件）</w:t>
      </w:r>
      <w:r>
        <w:rPr>
          <w:rFonts w:hint="eastAsia"/>
        </w:rPr>
        <w:br/>
      </w:r>
      <w:r>
        <w:rPr>
          <w:rFonts w:hint="eastAsia"/>
        </w:rPr>
        <w:t>　　　　按地区划分</w:t>
      </w:r>
      <w:r>
        <w:rPr>
          <w:rFonts w:hint="eastAsia"/>
        </w:rPr>
        <w:br/>
      </w:r>
      <w:r>
        <w:rPr>
          <w:rFonts w:hint="eastAsia"/>
        </w:rPr>
        <w:t>　　　　按燃料电池类型</w:t>
      </w:r>
      <w:r>
        <w:rPr>
          <w:rFonts w:hint="eastAsia"/>
        </w:rPr>
        <w:br/>
      </w:r>
      <w:r>
        <w:rPr>
          <w:rFonts w:hint="eastAsia"/>
        </w:rPr>
        <w:t>　　　　2024-2030年全球燃料电池出货量统计（MW）</w:t>
      </w:r>
      <w:r>
        <w:rPr>
          <w:rFonts w:hint="eastAsia"/>
        </w:rPr>
        <w:br/>
      </w:r>
      <w:r>
        <w:rPr>
          <w:rFonts w:hint="eastAsia"/>
        </w:rPr>
        <w:t>　　　　按地区划分</w:t>
      </w:r>
      <w:r>
        <w:rPr>
          <w:rFonts w:hint="eastAsia"/>
        </w:rPr>
        <w:br/>
      </w:r>
      <w:r>
        <w:rPr>
          <w:rFonts w:hint="eastAsia"/>
        </w:rPr>
        <w:t>　　　　按燃料电池类型</w:t>
      </w:r>
      <w:r>
        <w:rPr>
          <w:rFonts w:hint="eastAsia"/>
        </w:rPr>
        <w:br/>
      </w:r>
      <w:r>
        <w:rPr>
          <w:rFonts w:hint="eastAsia"/>
        </w:rPr>
        <w:t>　　　　1.3.2 全球质子交换膜燃料电池行业发展趋势分析</w:t>
      </w:r>
      <w:r>
        <w:rPr>
          <w:rFonts w:hint="eastAsia"/>
        </w:rPr>
        <w:br/>
      </w:r>
      <w:r>
        <w:rPr>
          <w:rFonts w:hint="eastAsia"/>
        </w:rPr>
        <w:t>　　1.4 我国质子交换膜燃料电池行业发展现状分析</w:t>
      </w:r>
      <w:r>
        <w:rPr>
          <w:rFonts w:hint="eastAsia"/>
        </w:rPr>
        <w:br/>
      </w:r>
      <w:r>
        <w:rPr>
          <w:rFonts w:hint="eastAsia"/>
        </w:rPr>
        <w:br/>
      </w:r>
      <w:r>
        <w:rPr>
          <w:rFonts w:hint="eastAsia"/>
        </w:rPr>
        <w:t>第二章 我国质子交换膜燃料电池行业发展环境分析</w:t>
      </w:r>
      <w:r>
        <w:rPr>
          <w:rFonts w:hint="eastAsia"/>
        </w:rPr>
        <w:br/>
      </w:r>
      <w:r>
        <w:rPr>
          <w:rFonts w:hint="eastAsia"/>
        </w:rPr>
        <w:t>　　2.1 2024年我国质子交换膜燃料电池行业发展经济环境分析</w:t>
      </w:r>
      <w:r>
        <w:rPr>
          <w:rFonts w:hint="eastAsia"/>
        </w:rPr>
        <w:br/>
      </w:r>
      <w:r>
        <w:rPr>
          <w:rFonts w:hint="eastAsia"/>
        </w:rPr>
        <w:t>　　　　2.1.1 我国GDP发展情况分析</w:t>
      </w:r>
      <w:r>
        <w:rPr>
          <w:rFonts w:hint="eastAsia"/>
        </w:rPr>
        <w:br/>
      </w:r>
      <w:r>
        <w:rPr>
          <w:rFonts w:hint="eastAsia"/>
        </w:rPr>
        <w:t>　　　　2.1.2 固定资产投资发展情况分析</w:t>
      </w:r>
      <w:r>
        <w:rPr>
          <w:rFonts w:hint="eastAsia"/>
        </w:rPr>
        <w:br/>
      </w:r>
      <w:r>
        <w:rPr>
          <w:rFonts w:hint="eastAsia"/>
        </w:rPr>
        <w:t>　　　　2.1.3 我国宏观经济发展情况预测分析</w:t>
      </w:r>
      <w:r>
        <w:rPr>
          <w:rFonts w:hint="eastAsia"/>
        </w:rPr>
        <w:br/>
      </w:r>
      <w:r>
        <w:rPr>
          <w:rFonts w:hint="eastAsia"/>
        </w:rPr>
        <w:t>　　2.2 我国质子交换膜燃料电池行业发展政策环境分析</w:t>
      </w:r>
      <w:r>
        <w:rPr>
          <w:rFonts w:hint="eastAsia"/>
        </w:rPr>
        <w:br/>
      </w:r>
      <w:r>
        <w:rPr>
          <w:rFonts w:hint="eastAsia"/>
        </w:rPr>
        <w:t>　　　　2.2.1 行业相关标准</w:t>
      </w:r>
      <w:r>
        <w:rPr>
          <w:rFonts w:hint="eastAsia"/>
        </w:rPr>
        <w:br/>
      </w:r>
      <w:r>
        <w:rPr>
          <w:rFonts w:hint="eastAsia"/>
        </w:rPr>
        <w:t>　　　　质子交换膜燃料电池行业相关标准</w:t>
      </w:r>
      <w:r>
        <w:rPr>
          <w:rFonts w:hint="eastAsia"/>
        </w:rPr>
        <w:br/>
      </w:r>
      <w:r>
        <w:rPr>
          <w:rFonts w:hint="eastAsia"/>
        </w:rPr>
        <w:t>　　　　据汽车工业协会统计数据：我国汽车行业总销量为2349.19万辆，同比增长6.9％。当中国内制造汽车销售量为2320.83万辆，CKD汽车销量为28.36万辆。</w:t>
      </w:r>
      <w:r>
        <w:rPr>
          <w:rFonts w:hint="eastAsia"/>
        </w:rPr>
        <w:br/>
      </w:r>
      <w:r>
        <w:rPr>
          <w:rFonts w:hint="eastAsia"/>
        </w:rPr>
        <w:t>　　　　2024-2030年中国汽车销售量统计图</w:t>
      </w:r>
      <w:r>
        <w:rPr>
          <w:rFonts w:hint="eastAsia"/>
        </w:rPr>
        <w:br/>
      </w:r>
      <w:r>
        <w:rPr>
          <w:rFonts w:hint="eastAsia"/>
        </w:rPr>
        <w:t>　　　　2.2.2 行业相关政策动向</w:t>
      </w:r>
      <w:r>
        <w:rPr>
          <w:rFonts w:hint="eastAsia"/>
        </w:rPr>
        <w:br/>
      </w:r>
      <w:r>
        <w:rPr>
          <w:rFonts w:hint="eastAsia"/>
        </w:rPr>
        <w:t>　　　　2.2.3 行业发展规划解读</w:t>
      </w:r>
      <w:r>
        <w:rPr>
          <w:rFonts w:hint="eastAsia"/>
        </w:rPr>
        <w:br/>
      </w:r>
      <w:r>
        <w:rPr>
          <w:rFonts w:hint="eastAsia"/>
        </w:rPr>
        <w:t>　　2.3 我国质子交换膜燃料电池行业社会发展环境分析</w:t>
      </w:r>
      <w:r>
        <w:rPr>
          <w:rFonts w:hint="eastAsia"/>
        </w:rPr>
        <w:br/>
      </w:r>
      <w:r>
        <w:rPr>
          <w:rFonts w:hint="eastAsia"/>
        </w:rPr>
        <w:t>　　2.4 我国质子交换膜燃料电池行业投资环境分析</w:t>
      </w:r>
      <w:r>
        <w:rPr>
          <w:rFonts w:hint="eastAsia"/>
        </w:rPr>
        <w:br/>
      </w:r>
      <w:r>
        <w:rPr>
          <w:rFonts w:hint="eastAsia"/>
        </w:rPr>
        <w:br/>
      </w:r>
      <w:r>
        <w:rPr>
          <w:rFonts w:hint="eastAsia"/>
        </w:rPr>
        <w:t>第三章 质子交换膜燃料电池行业产业链分析</w:t>
      </w:r>
      <w:r>
        <w:rPr>
          <w:rFonts w:hint="eastAsia"/>
        </w:rPr>
        <w:br/>
      </w:r>
      <w:r>
        <w:rPr>
          <w:rFonts w:hint="eastAsia"/>
        </w:rPr>
        <w:t>　　3.1 行业上下游产业链构成简介</w:t>
      </w:r>
      <w:r>
        <w:rPr>
          <w:rFonts w:hint="eastAsia"/>
        </w:rPr>
        <w:br/>
      </w:r>
      <w:r>
        <w:rPr>
          <w:rFonts w:hint="eastAsia"/>
        </w:rPr>
        <w:t>　　3.2 行业上游供应链分析</w:t>
      </w:r>
      <w:r>
        <w:rPr>
          <w:rFonts w:hint="eastAsia"/>
        </w:rPr>
        <w:br/>
      </w:r>
      <w:r>
        <w:rPr>
          <w:rFonts w:hint="eastAsia"/>
        </w:rPr>
        <w:t>　　　　3.2.1 原材料市场与技术分析</w:t>
      </w:r>
      <w:r>
        <w:rPr>
          <w:rFonts w:hint="eastAsia"/>
        </w:rPr>
        <w:br/>
      </w:r>
      <w:r>
        <w:rPr>
          <w:rFonts w:hint="eastAsia"/>
        </w:rPr>
        <w:t>　　　　3.2.2 催化剂供应商与技术分析</w:t>
      </w:r>
      <w:r>
        <w:rPr>
          <w:rFonts w:hint="eastAsia"/>
        </w:rPr>
        <w:br/>
      </w:r>
      <w:r>
        <w:rPr>
          <w:rFonts w:hint="eastAsia"/>
        </w:rPr>
        <w:t>　　　　3.2.3 碳纤维纸市场与技术进展分析</w:t>
      </w:r>
      <w:r>
        <w:rPr>
          <w:rFonts w:hint="eastAsia"/>
        </w:rPr>
        <w:br/>
      </w:r>
      <w:r>
        <w:rPr>
          <w:rFonts w:hint="eastAsia"/>
        </w:rPr>
        <w:t>　　　　3.2.4 石墨材料发展分析</w:t>
      </w:r>
      <w:r>
        <w:rPr>
          <w:rFonts w:hint="eastAsia"/>
        </w:rPr>
        <w:br/>
      </w:r>
      <w:r>
        <w:rPr>
          <w:rFonts w:hint="eastAsia"/>
        </w:rPr>
        <w:t>　　3.3 行业下游产业链分析</w:t>
      </w:r>
      <w:r>
        <w:rPr>
          <w:rFonts w:hint="eastAsia"/>
        </w:rPr>
        <w:br/>
      </w:r>
      <w:r>
        <w:rPr>
          <w:rFonts w:hint="eastAsia"/>
        </w:rPr>
        <w:t>　　　　3.3.1 汽车行业发展分析</w:t>
      </w:r>
      <w:r>
        <w:rPr>
          <w:rFonts w:hint="eastAsia"/>
        </w:rPr>
        <w:br/>
      </w:r>
      <w:r>
        <w:rPr>
          <w:rFonts w:hint="eastAsia"/>
        </w:rPr>
        <w:t>　　　　2014年，我国汽车市场延续2023年发展态势，保持平稳增长。汽车产销稳中有增，新能源汽车发展取得重大进展，大企业集团产销规模整体提升，汽车产业结构进一步优化。</w:t>
      </w:r>
      <w:r>
        <w:rPr>
          <w:rFonts w:hint="eastAsia"/>
        </w:rPr>
        <w:br/>
      </w:r>
      <w:r>
        <w:rPr>
          <w:rFonts w:hint="eastAsia"/>
        </w:rPr>
        <w:t>　　　　2014年，我国汽车市场呈现平稳增长态势，平均每月产销突破190万辆，全年累计产销超过2300万辆。</w:t>
      </w:r>
      <w:r>
        <w:rPr>
          <w:rFonts w:hint="eastAsia"/>
        </w:rPr>
        <w:br/>
      </w:r>
      <w:r>
        <w:rPr>
          <w:rFonts w:hint="eastAsia"/>
        </w:rPr>
        <w:t>　　　　据中国汽车工业协会统计，我国全年累计生产汽车2372.29万辆，同比增长7.3％，当中国内制造汽车产量为2344.04万辆，CKD汽车产量为28.25万辆。</w:t>
      </w:r>
      <w:r>
        <w:rPr>
          <w:rFonts w:hint="eastAsia"/>
        </w:rPr>
        <w:br/>
      </w:r>
      <w:r>
        <w:rPr>
          <w:rFonts w:hint="eastAsia"/>
        </w:rPr>
        <w:t>　　　　2024-2030年中国汽车产量统计图</w:t>
      </w:r>
      <w:r>
        <w:rPr>
          <w:rFonts w:hint="eastAsia"/>
        </w:rPr>
        <w:br/>
      </w:r>
      <w:r>
        <w:rPr>
          <w:rFonts w:hint="eastAsia"/>
        </w:rPr>
        <w:t>　　　　3.3.2 数码行业发展分析</w:t>
      </w:r>
      <w:r>
        <w:rPr>
          <w:rFonts w:hint="eastAsia"/>
        </w:rPr>
        <w:br/>
      </w:r>
      <w:r>
        <w:rPr>
          <w:rFonts w:hint="eastAsia"/>
        </w:rPr>
        <w:t>　　　　3.3.3 电力行业发展分析</w:t>
      </w:r>
      <w:r>
        <w:rPr>
          <w:rFonts w:hint="eastAsia"/>
        </w:rPr>
        <w:br/>
      </w:r>
      <w:r>
        <w:rPr>
          <w:rFonts w:hint="eastAsia"/>
        </w:rPr>
        <w:t>　　　　2014年全国全社会用电量5.52万亿千瓦时、同比增长3.8%，增速同比回落3.8个百分点。主要原因，一是全年平均气温特别是夏季较同期偏低，贡献全年全社 会用电增速下降超过1个百分点；二是经济增速稳中趋缓对电力消费需求增速回落影响也很大。同时，下半年分月电力消费平稳增长的态势也反映出当前经济增速是平稳趋缓而不是急速下降、仍处于合理增长区间。</w:t>
      </w:r>
      <w:r>
        <w:rPr>
          <w:rFonts w:hint="eastAsia"/>
        </w:rPr>
        <w:br/>
      </w:r>
      <w:r>
        <w:rPr>
          <w:rFonts w:hint="eastAsia"/>
        </w:rPr>
        <w:t>　　　　2024-2030年全社会及各产业用电量增长情况图</w:t>
      </w:r>
      <w:r>
        <w:rPr>
          <w:rFonts w:hint="eastAsia"/>
        </w:rPr>
        <w:br/>
      </w:r>
      <w:r>
        <w:rPr>
          <w:rFonts w:hint="eastAsia"/>
        </w:rPr>
        <w:t>　　　　3.3.4 船舶行业发展分析</w:t>
      </w:r>
      <w:r>
        <w:rPr>
          <w:rFonts w:hint="eastAsia"/>
        </w:rPr>
        <w:br/>
      </w:r>
      <w:r>
        <w:rPr>
          <w:rFonts w:hint="eastAsia"/>
        </w:rPr>
        <w:t>　　　　2014年全国水上运输船舶构成</w:t>
      </w:r>
      <w:r>
        <w:rPr>
          <w:rFonts w:hint="eastAsia"/>
        </w:rPr>
        <w:br/>
      </w:r>
      <w:r>
        <w:rPr>
          <w:rFonts w:hint="eastAsia"/>
        </w:rPr>
        <w:t>　　　　2024-2030年全国水上运输船舶拥有量</w:t>
      </w:r>
      <w:r>
        <w:rPr>
          <w:rFonts w:hint="eastAsia"/>
        </w:rPr>
        <w:br/>
      </w:r>
      <w:r>
        <w:rPr>
          <w:rFonts w:hint="eastAsia"/>
        </w:rPr>
        <w:t>　　　　3.3.5 航空航天行业发展分析</w:t>
      </w:r>
      <w:r>
        <w:rPr>
          <w:rFonts w:hint="eastAsia"/>
        </w:rPr>
        <w:br/>
      </w:r>
      <w:r>
        <w:rPr>
          <w:rFonts w:hint="eastAsia"/>
        </w:rPr>
        <w:t>　　　　2013年全球卫星产业收入为1952亿美元，同比增长3%。卫星服务业收入1186亿美元，年增长率5%，在卫星产业总收入中的份额最高，所占份额为61%;卫星制造业收入157亿美元，年增长率为8%，所占份额为8%;发射服务业收入54亿美元，同比降低了7%，所占份额只有3%;地面设备制造业收入555亿美元，年增长率为1%，所占份额为28%。</w:t>
      </w:r>
      <w:r>
        <w:rPr>
          <w:rFonts w:hint="eastAsia"/>
        </w:rPr>
        <w:br/>
      </w:r>
      <w:r>
        <w:rPr>
          <w:rFonts w:hint="eastAsia"/>
        </w:rPr>
        <w:t>　　　　2024-2030年全球卫星产业总收入情况</w:t>
      </w:r>
      <w:r>
        <w:rPr>
          <w:rFonts w:hint="eastAsia"/>
        </w:rPr>
        <w:br/>
      </w:r>
      <w:r>
        <w:rPr>
          <w:rFonts w:hint="eastAsia"/>
        </w:rPr>
        <w:t>　　3.4 产业链上下游对本行业的影响</w:t>
      </w:r>
      <w:r>
        <w:rPr>
          <w:rFonts w:hint="eastAsia"/>
        </w:rPr>
        <w:br/>
      </w:r>
      <w:r>
        <w:rPr>
          <w:rFonts w:hint="eastAsia"/>
        </w:rPr>
        <w:br/>
      </w:r>
      <w:r>
        <w:rPr>
          <w:rFonts w:hint="eastAsia"/>
        </w:rPr>
        <w:t>第四章 我国质子交换膜燃料电池行业技术发展分析</w:t>
      </w:r>
      <w:r>
        <w:rPr>
          <w:rFonts w:hint="eastAsia"/>
        </w:rPr>
        <w:br/>
      </w:r>
      <w:r>
        <w:rPr>
          <w:rFonts w:hint="eastAsia"/>
        </w:rPr>
        <w:t>　　4.1 我国质子交换膜燃料电池行业技术发展现状</w:t>
      </w:r>
      <w:r>
        <w:rPr>
          <w:rFonts w:hint="eastAsia"/>
        </w:rPr>
        <w:br/>
      </w:r>
      <w:r>
        <w:rPr>
          <w:rFonts w:hint="eastAsia"/>
        </w:rPr>
        <w:t>　　4.2 质子交换膜燃料电池行业技术特点分析</w:t>
      </w:r>
      <w:r>
        <w:rPr>
          <w:rFonts w:hint="eastAsia"/>
        </w:rPr>
        <w:br/>
      </w:r>
      <w:r>
        <w:rPr>
          <w:rFonts w:hint="eastAsia"/>
        </w:rPr>
        <w:t>　　　　4.2.1 技术原理</w:t>
      </w:r>
      <w:r>
        <w:rPr>
          <w:rFonts w:hint="eastAsia"/>
        </w:rPr>
        <w:br/>
      </w:r>
      <w:r>
        <w:rPr>
          <w:rFonts w:hint="eastAsia"/>
        </w:rPr>
        <w:t>　　　　4.2.2 优缺点分析</w:t>
      </w:r>
      <w:r>
        <w:rPr>
          <w:rFonts w:hint="eastAsia"/>
        </w:rPr>
        <w:br/>
      </w:r>
      <w:r>
        <w:rPr>
          <w:rFonts w:hint="eastAsia"/>
        </w:rPr>
        <w:t>　　　　4.2.3 有待突破的关键技术</w:t>
      </w:r>
      <w:r>
        <w:rPr>
          <w:rFonts w:hint="eastAsia"/>
        </w:rPr>
        <w:br/>
      </w:r>
      <w:r>
        <w:rPr>
          <w:rFonts w:hint="eastAsia"/>
        </w:rPr>
        <w:t>　　4.3 质子交换膜燃料电池行业技术发展趋势分析</w:t>
      </w:r>
      <w:r>
        <w:rPr>
          <w:rFonts w:hint="eastAsia"/>
        </w:rPr>
        <w:br/>
      </w:r>
      <w:r>
        <w:rPr>
          <w:rFonts w:hint="eastAsia"/>
        </w:rPr>
        <w:br/>
      </w:r>
      <w:r>
        <w:rPr>
          <w:rFonts w:hint="eastAsia"/>
        </w:rPr>
        <w:t>第五章 我国质子交换膜燃料电池行业运行状况</w:t>
      </w:r>
      <w:r>
        <w:rPr>
          <w:rFonts w:hint="eastAsia"/>
        </w:rPr>
        <w:br/>
      </w:r>
      <w:r>
        <w:rPr>
          <w:rFonts w:hint="eastAsia"/>
        </w:rPr>
        <w:t>　　5.1 质子交换膜燃料电池行业发展状况分析</w:t>
      </w:r>
      <w:r>
        <w:rPr>
          <w:rFonts w:hint="eastAsia"/>
        </w:rPr>
        <w:br/>
      </w:r>
      <w:r>
        <w:rPr>
          <w:rFonts w:hint="eastAsia"/>
        </w:rPr>
        <w:t>　　　　5.1.1 2024-2030年质子交换膜燃料电池行业市场供给分析</w:t>
      </w:r>
      <w:r>
        <w:rPr>
          <w:rFonts w:hint="eastAsia"/>
        </w:rPr>
        <w:br/>
      </w:r>
      <w:r>
        <w:rPr>
          <w:rFonts w:hint="eastAsia"/>
        </w:rPr>
        <w:t>　　　　2014年我国质子交换膜燃料电池行业产量约8.9MW，同比的6.6 MW增长了34.85%，近几年我国质子交换膜燃料电池行业产量情况如下图所示：</w:t>
      </w:r>
      <w:r>
        <w:rPr>
          <w:rFonts w:hint="eastAsia"/>
        </w:rPr>
        <w:br/>
      </w:r>
      <w:r>
        <w:rPr>
          <w:rFonts w:hint="eastAsia"/>
        </w:rPr>
        <w:t>　　　　2024-2030年中国质子交换膜燃料电池行业产量情况</w:t>
      </w:r>
      <w:r>
        <w:rPr>
          <w:rFonts w:hint="eastAsia"/>
        </w:rPr>
        <w:br/>
      </w:r>
      <w:r>
        <w:rPr>
          <w:rFonts w:hint="eastAsia"/>
        </w:rPr>
        <w:t>　　　　5.1.2 2024-2030年质子交换膜燃料电池行业市场需求分析</w:t>
      </w:r>
      <w:r>
        <w:rPr>
          <w:rFonts w:hint="eastAsia"/>
        </w:rPr>
        <w:br/>
      </w:r>
      <w:r>
        <w:rPr>
          <w:rFonts w:hint="eastAsia"/>
        </w:rPr>
        <w:t>　　　　5.1.2 .1 环境保护的需求</w:t>
      </w:r>
      <w:r>
        <w:rPr>
          <w:rFonts w:hint="eastAsia"/>
        </w:rPr>
        <w:br/>
      </w:r>
      <w:r>
        <w:rPr>
          <w:rFonts w:hint="eastAsia"/>
        </w:rPr>
        <w:t>　　　　5.1.2 .2 缓解能源危机的需求</w:t>
      </w:r>
      <w:r>
        <w:rPr>
          <w:rFonts w:hint="eastAsia"/>
        </w:rPr>
        <w:br/>
      </w:r>
      <w:r>
        <w:rPr>
          <w:rFonts w:hint="eastAsia"/>
        </w:rPr>
        <w:t>　　　　5.1.3 2024-2030年质子交换膜燃料电池行业市场规模分析</w:t>
      </w:r>
      <w:r>
        <w:rPr>
          <w:rFonts w:hint="eastAsia"/>
        </w:rPr>
        <w:br/>
      </w:r>
      <w:r>
        <w:rPr>
          <w:rFonts w:hint="eastAsia"/>
        </w:rPr>
        <w:t>　　　　2014年我国质子交换膜燃料电池行业产量约8.9MW，进口约1.5 MW，出口几乎没有，国内需求量约10.4 MW，国内市场规模约1.70亿元，近几年我国质子交换膜燃料电池行业市场规模情况如下图所示：</w:t>
      </w:r>
      <w:r>
        <w:rPr>
          <w:rFonts w:hint="eastAsia"/>
        </w:rPr>
        <w:br/>
      </w:r>
      <w:r>
        <w:rPr>
          <w:rFonts w:hint="eastAsia"/>
        </w:rPr>
        <w:t>　　　　2024-2030年我国质子交换膜燃料电池行业市场规模</w:t>
      </w:r>
      <w:r>
        <w:rPr>
          <w:rFonts w:hint="eastAsia"/>
        </w:rPr>
        <w:br/>
      </w:r>
      <w:r>
        <w:rPr>
          <w:rFonts w:hint="eastAsia"/>
        </w:rPr>
        <w:t>　　5.2 我国质子交换膜燃料电池行业集中度分析</w:t>
      </w:r>
      <w:r>
        <w:rPr>
          <w:rFonts w:hint="eastAsia"/>
        </w:rPr>
        <w:br/>
      </w:r>
      <w:r>
        <w:rPr>
          <w:rFonts w:hint="eastAsia"/>
        </w:rPr>
        <w:t>　　　　5.2.1 市场区域分布情况分析</w:t>
      </w:r>
      <w:r>
        <w:rPr>
          <w:rFonts w:hint="eastAsia"/>
        </w:rPr>
        <w:br/>
      </w:r>
      <w:r>
        <w:rPr>
          <w:rFonts w:hint="eastAsia"/>
        </w:rPr>
        <w:t>　　　　5.2.2 市场集中度情况分析</w:t>
      </w:r>
      <w:r>
        <w:rPr>
          <w:rFonts w:hint="eastAsia"/>
        </w:rPr>
        <w:br/>
      </w:r>
      <w:r>
        <w:rPr>
          <w:rFonts w:hint="eastAsia"/>
        </w:rPr>
        <w:br/>
      </w:r>
      <w:r>
        <w:rPr>
          <w:rFonts w:hint="eastAsia"/>
        </w:rPr>
        <w:t>第六章 我国质子交换膜燃料电池行业主要数据监测分析</w:t>
      </w:r>
      <w:r>
        <w:rPr>
          <w:rFonts w:hint="eastAsia"/>
        </w:rPr>
        <w:br/>
      </w:r>
      <w:r>
        <w:rPr>
          <w:rFonts w:hint="eastAsia"/>
        </w:rPr>
        <w:t>　　6.1 2024-2030年我国质子交换膜燃料电池行业总体数据分析</w:t>
      </w:r>
      <w:r>
        <w:rPr>
          <w:rFonts w:hint="eastAsia"/>
        </w:rPr>
        <w:br/>
      </w:r>
      <w:r>
        <w:rPr>
          <w:rFonts w:hint="eastAsia"/>
        </w:rPr>
        <w:t>　　6.2 2024-2030年我国质子交换膜燃料电池行业企业数据分析</w:t>
      </w:r>
      <w:r>
        <w:rPr>
          <w:rFonts w:hint="eastAsia"/>
        </w:rPr>
        <w:br/>
      </w:r>
      <w:r>
        <w:rPr>
          <w:rFonts w:hint="eastAsia"/>
        </w:rPr>
        <w:br/>
      </w:r>
      <w:r>
        <w:rPr>
          <w:rFonts w:hint="eastAsia"/>
        </w:rPr>
        <w:t>第七章 2024年我国质子交换膜燃料电池行业竞争情况分析</w:t>
      </w:r>
      <w:r>
        <w:rPr>
          <w:rFonts w:hint="eastAsia"/>
        </w:rPr>
        <w:br/>
      </w:r>
      <w:r>
        <w:rPr>
          <w:rFonts w:hint="eastAsia"/>
        </w:rPr>
        <w:t>　　7.1 行业经济指标分析</w:t>
      </w:r>
      <w:r>
        <w:rPr>
          <w:rFonts w:hint="eastAsia"/>
        </w:rPr>
        <w:br/>
      </w:r>
      <w:r>
        <w:rPr>
          <w:rFonts w:hint="eastAsia"/>
        </w:rPr>
        <w:t>　　　　7.1.1 盈利性分析</w:t>
      </w:r>
      <w:r>
        <w:rPr>
          <w:rFonts w:hint="eastAsia"/>
        </w:rPr>
        <w:br/>
      </w:r>
      <w:r>
        <w:rPr>
          <w:rFonts w:hint="eastAsia"/>
        </w:rPr>
        <w:t>　　　　7.1.2 附加值提升空间分析</w:t>
      </w:r>
      <w:r>
        <w:rPr>
          <w:rFonts w:hint="eastAsia"/>
        </w:rPr>
        <w:br/>
      </w:r>
      <w:r>
        <w:rPr>
          <w:rFonts w:hint="eastAsia"/>
        </w:rPr>
        <w:t>　　　　7.1.3 进入壁垒及退出机制分析</w:t>
      </w:r>
      <w:r>
        <w:rPr>
          <w:rFonts w:hint="eastAsia"/>
        </w:rPr>
        <w:br/>
      </w:r>
      <w:r>
        <w:rPr>
          <w:rFonts w:hint="eastAsia"/>
        </w:rPr>
        <w:t>　　　　7.1.4 行业周期分析</w:t>
      </w:r>
      <w:r>
        <w:rPr>
          <w:rFonts w:hint="eastAsia"/>
        </w:rPr>
        <w:br/>
      </w:r>
      <w:r>
        <w:rPr>
          <w:rFonts w:hint="eastAsia"/>
        </w:rPr>
        <w:t>　　7.2 行业竞争结构分析</w:t>
      </w:r>
      <w:r>
        <w:rPr>
          <w:rFonts w:hint="eastAsia"/>
        </w:rPr>
        <w:br/>
      </w:r>
      <w:r>
        <w:rPr>
          <w:rFonts w:hint="eastAsia"/>
        </w:rPr>
        <w:t>　　　　7.2.1 现有企业竞争情况分析</w:t>
      </w:r>
      <w:r>
        <w:rPr>
          <w:rFonts w:hint="eastAsia"/>
        </w:rPr>
        <w:br/>
      </w:r>
      <w:r>
        <w:rPr>
          <w:rFonts w:hint="eastAsia"/>
        </w:rPr>
        <w:t>　　　　7.2.2 潜在进入者分析</w:t>
      </w:r>
      <w:r>
        <w:rPr>
          <w:rFonts w:hint="eastAsia"/>
        </w:rPr>
        <w:br/>
      </w:r>
      <w:r>
        <w:rPr>
          <w:rFonts w:hint="eastAsia"/>
        </w:rPr>
        <w:t>　　　　7.2.3 替代品威胁分析</w:t>
      </w:r>
      <w:r>
        <w:rPr>
          <w:rFonts w:hint="eastAsia"/>
        </w:rPr>
        <w:br/>
      </w:r>
      <w:r>
        <w:rPr>
          <w:rFonts w:hint="eastAsia"/>
        </w:rPr>
        <w:t>　　7.3 行业国际竞争力比较</w:t>
      </w:r>
      <w:r>
        <w:rPr>
          <w:rFonts w:hint="eastAsia"/>
        </w:rPr>
        <w:br/>
      </w:r>
      <w:r>
        <w:rPr>
          <w:rFonts w:hint="eastAsia"/>
        </w:rPr>
        <w:t>　　7.4 行业外资进入现状及对未来市场的威胁</w:t>
      </w:r>
      <w:r>
        <w:rPr>
          <w:rFonts w:hint="eastAsia"/>
        </w:rPr>
        <w:br/>
      </w:r>
      <w:r>
        <w:rPr>
          <w:rFonts w:hint="eastAsia"/>
        </w:rPr>
        <w:br/>
      </w:r>
      <w:r>
        <w:rPr>
          <w:rFonts w:hint="eastAsia"/>
        </w:rPr>
        <w:t>第八章 质子交换膜燃料电池行业重点企业分析</w:t>
      </w:r>
      <w:r>
        <w:rPr>
          <w:rFonts w:hint="eastAsia"/>
        </w:rPr>
        <w:br/>
      </w:r>
      <w:r>
        <w:rPr>
          <w:rFonts w:hint="eastAsia"/>
        </w:rPr>
        <w:t>　　8.1 加拿大Ballard能源系统公司</w:t>
      </w:r>
      <w:r>
        <w:rPr>
          <w:rFonts w:hint="eastAsia"/>
        </w:rPr>
        <w:br/>
      </w:r>
      <w:r>
        <w:rPr>
          <w:rFonts w:hint="eastAsia"/>
        </w:rPr>
        <w:t>　　　　8.1.1 公司简介</w:t>
      </w:r>
      <w:r>
        <w:rPr>
          <w:rFonts w:hint="eastAsia"/>
        </w:rPr>
        <w:br/>
      </w:r>
      <w:r>
        <w:rPr>
          <w:rFonts w:hint="eastAsia"/>
        </w:rPr>
        <w:t>　　　　8.1.2 2024-2030年公司经营状况分析</w:t>
      </w:r>
      <w:r>
        <w:rPr>
          <w:rFonts w:hint="eastAsia"/>
        </w:rPr>
        <w:br/>
      </w:r>
      <w:r>
        <w:rPr>
          <w:rFonts w:hint="eastAsia"/>
        </w:rPr>
        <w:t>　　8.2 上海神力科技有限公司</w:t>
      </w:r>
      <w:r>
        <w:rPr>
          <w:rFonts w:hint="eastAsia"/>
        </w:rPr>
        <w:br/>
      </w:r>
      <w:r>
        <w:rPr>
          <w:rFonts w:hint="eastAsia"/>
        </w:rPr>
        <w:t>　　　　8.2.1 公司简介</w:t>
      </w:r>
      <w:r>
        <w:rPr>
          <w:rFonts w:hint="eastAsia"/>
        </w:rPr>
        <w:br/>
      </w:r>
      <w:r>
        <w:rPr>
          <w:rFonts w:hint="eastAsia"/>
        </w:rPr>
        <w:t>　　　　8.2.2 2024-2030年公司经营状况分析</w:t>
      </w:r>
      <w:r>
        <w:rPr>
          <w:rFonts w:hint="eastAsia"/>
        </w:rPr>
        <w:br/>
      </w:r>
      <w:r>
        <w:rPr>
          <w:rFonts w:hint="eastAsia"/>
        </w:rPr>
        <w:t>　　　　8.2.2 .1 财务指标分析</w:t>
      </w:r>
      <w:r>
        <w:rPr>
          <w:rFonts w:hint="eastAsia"/>
        </w:rPr>
        <w:br/>
      </w:r>
      <w:r>
        <w:rPr>
          <w:rFonts w:hint="eastAsia"/>
        </w:rPr>
        <w:t>　　　　8.2.2 .2 偿债能力分析</w:t>
      </w:r>
      <w:r>
        <w:rPr>
          <w:rFonts w:hint="eastAsia"/>
        </w:rPr>
        <w:br/>
      </w:r>
      <w:r>
        <w:rPr>
          <w:rFonts w:hint="eastAsia"/>
        </w:rPr>
        <w:t>　　　　8.2.2 .3 盈利能力分析</w:t>
      </w:r>
      <w:r>
        <w:rPr>
          <w:rFonts w:hint="eastAsia"/>
        </w:rPr>
        <w:br/>
      </w:r>
      <w:r>
        <w:rPr>
          <w:rFonts w:hint="eastAsia"/>
        </w:rPr>
        <w:t>　　　　8.2.2 .4 运营能力分析</w:t>
      </w:r>
      <w:r>
        <w:rPr>
          <w:rFonts w:hint="eastAsia"/>
        </w:rPr>
        <w:br/>
      </w:r>
      <w:r>
        <w:rPr>
          <w:rFonts w:hint="eastAsia"/>
        </w:rPr>
        <w:t>　　　　8.2.2 .5 成长能力分析</w:t>
      </w:r>
      <w:r>
        <w:rPr>
          <w:rFonts w:hint="eastAsia"/>
        </w:rPr>
        <w:br/>
      </w:r>
      <w:r>
        <w:rPr>
          <w:rFonts w:hint="eastAsia"/>
        </w:rPr>
        <w:t>　　　　8.2.3 企业产品结构分析</w:t>
      </w:r>
      <w:r>
        <w:rPr>
          <w:rFonts w:hint="eastAsia"/>
        </w:rPr>
        <w:br/>
      </w:r>
      <w:r>
        <w:rPr>
          <w:rFonts w:hint="eastAsia"/>
        </w:rPr>
        <w:t>　　　　8.2.4 企业科研能力及科研成果分析</w:t>
      </w:r>
      <w:r>
        <w:rPr>
          <w:rFonts w:hint="eastAsia"/>
        </w:rPr>
        <w:br/>
      </w:r>
      <w:r>
        <w:rPr>
          <w:rFonts w:hint="eastAsia"/>
        </w:rPr>
        <w:t>　　　　8.2.5 企业发展最新动向分析</w:t>
      </w:r>
      <w:r>
        <w:rPr>
          <w:rFonts w:hint="eastAsia"/>
        </w:rPr>
        <w:br/>
      </w:r>
      <w:r>
        <w:rPr>
          <w:rFonts w:hint="eastAsia"/>
        </w:rPr>
        <w:t>　　8.3 湖南科力远新能源股份有限公司</w:t>
      </w:r>
      <w:r>
        <w:rPr>
          <w:rFonts w:hint="eastAsia"/>
        </w:rPr>
        <w:br/>
      </w:r>
      <w:r>
        <w:rPr>
          <w:rFonts w:hint="eastAsia"/>
        </w:rPr>
        <w:t>　　　　8.3.1 公司简介</w:t>
      </w:r>
      <w:r>
        <w:rPr>
          <w:rFonts w:hint="eastAsia"/>
        </w:rPr>
        <w:br/>
      </w:r>
      <w:r>
        <w:rPr>
          <w:rFonts w:hint="eastAsia"/>
        </w:rPr>
        <w:t>　　　　8.3.2 2024-2030年公司经营状况分析</w:t>
      </w:r>
      <w:r>
        <w:rPr>
          <w:rFonts w:hint="eastAsia"/>
        </w:rPr>
        <w:br/>
      </w:r>
      <w:r>
        <w:rPr>
          <w:rFonts w:hint="eastAsia"/>
        </w:rPr>
        <w:t>　　　　8.3.2 .1 财务指标分析</w:t>
      </w:r>
      <w:r>
        <w:rPr>
          <w:rFonts w:hint="eastAsia"/>
        </w:rPr>
        <w:br/>
      </w:r>
      <w:r>
        <w:rPr>
          <w:rFonts w:hint="eastAsia"/>
        </w:rPr>
        <w:t>　　　　8.3.2 .2 偿债能力分析</w:t>
      </w:r>
      <w:r>
        <w:rPr>
          <w:rFonts w:hint="eastAsia"/>
        </w:rPr>
        <w:br/>
      </w:r>
      <w:r>
        <w:rPr>
          <w:rFonts w:hint="eastAsia"/>
        </w:rPr>
        <w:t>　　　　8.3.2 .3 盈利能力分析</w:t>
      </w:r>
      <w:r>
        <w:rPr>
          <w:rFonts w:hint="eastAsia"/>
        </w:rPr>
        <w:br/>
      </w:r>
      <w:r>
        <w:rPr>
          <w:rFonts w:hint="eastAsia"/>
        </w:rPr>
        <w:t>　　　　8.3.2 .4 运营能力分析</w:t>
      </w:r>
      <w:r>
        <w:rPr>
          <w:rFonts w:hint="eastAsia"/>
        </w:rPr>
        <w:br/>
      </w:r>
      <w:r>
        <w:rPr>
          <w:rFonts w:hint="eastAsia"/>
        </w:rPr>
        <w:t>　　　　8.3.2 .5 成长能力分析</w:t>
      </w:r>
      <w:r>
        <w:rPr>
          <w:rFonts w:hint="eastAsia"/>
        </w:rPr>
        <w:br/>
      </w:r>
      <w:r>
        <w:rPr>
          <w:rFonts w:hint="eastAsia"/>
        </w:rPr>
        <w:t>　　　　8.3.3 企业产品结构分析</w:t>
      </w:r>
      <w:r>
        <w:rPr>
          <w:rFonts w:hint="eastAsia"/>
        </w:rPr>
        <w:br/>
      </w:r>
      <w:r>
        <w:rPr>
          <w:rFonts w:hint="eastAsia"/>
        </w:rPr>
        <w:t>　　　　8.3.4 企业科研能力及科研成果分析</w:t>
      </w:r>
      <w:r>
        <w:rPr>
          <w:rFonts w:hint="eastAsia"/>
        </w:rPr>
        <w:br/>
      </w:r>
      <w:r>
        <w:rPr>
          <w:rFonts w:hint="eastAsia"/>
        </w:rPr>
        <w:t>　　　　8.3.5 企业发展最新动向分析</w:t>
      </w:r>
      <w:r>
        <w:rPr>
          <w:rFonts w:hint="eastAsia"/>
        </w:rPr>
        <w:br/>
      </w:r>
      <w:r>
        <w:rPr>
          <w:rFonts w:hint="eastAsia"/>
        </w:rPr>
        <w:t>　　8.4 东岳集团</w:t>
      </w:r>
      <w:r>
        <w:rPr>
          <w:rFonts w:hint="eastAsia"/>
        </w:rPr>
        <w:br/>
      </w:r>
      <w:r>
        <w:rPr>
          <w:rFonts w:hint="eastAsia"/>
        </w:rPr>
        <w:t>　　　　8.4.1 公司简介</w:t>
      </w:r>
      <w:r>
        <w:rPr>
          <w:rFonts w:hint="eastAsia"/>
        </w:rPr>
        <w:br/>
      </w:r>
      <w:r>
        <w:rPr>
          <w:rFonts w:hint="eastAsia"/>
        </w:rPr>
        <w:t>　　　　8.4.2 2024-2030年公司经营状况分析</w:t>
      </w:r>
      <w:r>
        <w:rPr>
          <w:rFonts w:hint="eastAsia"/>
        </w:rPr>
        <w:br/>
      </w:r>
      <w:r>
        <w:rPr>
          <w:rFonts w:hint="eastAsia"/>
        </w:rPr>
        <w:t>　　　　8.4.2 .1 财务指标分析</w:t>
      </w:r>
      <w:r>
        <w:rPr>
          <w:rFonts w:hint="eastAsia"/>
        </w:rPr>
        <w:br/>
      </w:r>
      <w:r>
        <w:rPr>
          <w:rFonts w:hint="eastAsia"/>
        </w:rPr>
        <w:t>　　　　8.4.2 .2 偿债能力分析</w:t>
      </w:r>
      <w:r>
        <w:rPr>
          <w:rFonts w:hint="eastAsia"/>
        </w:rPr>
        <w:br/>
      </w:r>
      <w:r>
        <w:rPr>
          <w:rFonts w:hint="eastAsia"/>
        </w:rPr>
        <w:t>　　　　8.4.2 .3 盈利能力分析</w:t>
      </w:r>
      <w:r>
        <w:rPr>
          <w:rFonts w:hint="eastAsia"/>
        </w:rPr>
        <w:br/>
      </w:r>
      <w:r>
        <w:rPr>
          <w:rFonts w:hint="eastAsia"/>
        </w:rPr>
        <w:t>　　　　8.4.2 .4 运营能力分析</w:t>
      </w:r>
      <w:r>
        <w:rPr>
          <w:rFonts w:hint="eastAsia"/>
        </w:rPr>
        <w:br/>
      </w:r>
      <w:r>
        <w:rPr>
          <w:rFonts w:hint="eastAsia"/>
        </w:rPr>
        <w:t>　　　　8.4.2 .5 成长能力分析</w:t>
      </w:r>
      <w:r>
        <w:rPr>
          <w:rFonts w:hint="eastAsia"/>
        </w:rPr>
        <w:br/>
      </w:r>
      <w:r>
        <w:rPr>
          <w:rFonts w:hint="eastAsia"/>
        </w:rPr>
        <w:t>　　　　8.4.3 企业产品结构分析</w:t>
      </w:r>
      <w:r>
        <w:rPr>
          <w:rFonts w:hint="eastAsia"/>
        </w:rPr>
        <w:br/>
      </w:r>
      <w:r>
        <w:rPr>
          <w:rFonts w:hint="eastAsia"/>
        </w:rPr>
        <w:t>　　　　8.4.4 企业科研能力及科研成果分析</w:t>
      </w:r>
      <w:r>
        <w:rPr>
          <w:rFonts w:hint="eastAsia"/>
        </w:rPr>
        <w:br/>
      </w:r>
      <w:r>
        <w:rPr>
          <w:rFonts w:hint="eastAsia"/>
        </w:rPr>
        <w:t>　　　　8.4.5 企业发展最新动向分析</w:t>
      </w:r>
      <w:r>
        <w:rPr>
          <w:rFonts w:hint="eastAsia"/>
        </w:rPr>
        <w:br/>
      </w:r>
      <w:r>
        <w:rPr>
          <w:rFonts w:hint="eastAsia"/>
        </w:rPr>
        <w:t>　　　　8.4.6 另有5家质子交换膜燃料电池企业</w:t>
      </w:r>
      <w:r>
        <w:rPr>
          <w:rFonts w:hint="eastAsia"/>
        </w:rPr>
        <w:br/>
      </w:r>
      <w:r>
        <w:rPr>
          <w:rFonts w:hint="eastAsia"/>
        </w:rPr>
        <w:br/>
      </w:r>
      <w:r>
        <w:rPr>
          <w:rFonts w:hint="eastAsia"/>
        </w:rPr>
        <w:t>第九章 中^智^林^－我国质子交换膜燃料电池行业发展趋势及前景</w:t>
      </w:r>
      <w:r>
        <w:rPr>
          <w:rFonts w:hint="eastAsia"/>
        </w:rPr>
        <w:br/>
      </w:r>
      <w:r>
        <w:rPr>
          <w:rFonts w:hint="eastAsia"/>
        </w:rPr>
        <w:t>　　9.1 我国质子交换膜燃料电池行业前景展望</w:t>
      </w:r>
      <w:r>
        <w:rPr>
          <w:rFonts w:hint="eastAsia"/>
        </w:rPr>
        <w:br/>
      </w:r>
      <w:r>
        <w:rPr>
          <w:rFonts w:hint="eastAsia"/>
        </w:rPr>
        <w:t>　　9.2 2024-2030年我国质子交换膜燃料电池行业预测分析</w:t>
      </w:r>
      <w:r>
        <w:rPr>
          <w:rFonts w:hint="eastAsia"/>
        </w:rPr>
        <w:br/>
      </w:r>
      <w:r>
        <w:rPr>
          <w:rFonts w:hint="eastAsia"/>
        </w:rPr>
        <w:t>　　9.3 我国质子交换膜燃料电池行业市场规模预测</w:t>
      </w:r>
      <w:r>
        <w:rPr>
          <w:rFonts w:hint="eastAsia"/>
        </w:rPr>
        <w:br/>
      </w:r>
      <w:r>
        <w:rPr>
          <w:rFonts w:hint="eastAsia"/>
        </w:rPr>
        <w:t>　　伴随着我国质子交换膜燃料电池行业的进一步发展，预计未来几年，质子交换膜燃料电池行业市场规模将呈现出逐年增长态势，到行业市场规模将达到3.33亿元。</w:t>
      </w:r>
      <w:r>
        <w:rPr>
          <w:rFonts w:hint="eastAsia"/>
        </w:rPr>
        <w:br/>
      </w:r>
      <w:r>
        <w:rPr>
          <w:rFonts w:hint="eastAsia"/>
        </w:rPr>
        <w:t>　　2024-2030年我国质子交换膜燃料电池行业市场规模预测</w:t>
      </w:r>
      <w:r>
        <w:rPr>
          <w:rFonts w:hint="eastAsia"/>
        </w:rPr>
        <w:br/>
      </w:r>
      <w:r>
        <w:rPr>
          <w:rFonts w:hint="eastAsia"/>
        </w:rPr>
        <w:t>　　9.4 未来我国质子交换膜燃料电池行业发展的新方向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cca91982f4373" w:history="1">
        <w:r>
          <w:rPr>
            <w:rStyle w:val="Hyperlink"/>
          </w:rPr>
          <w:t>中国质子交换膜燃料电池行业发展调研与市场前景预测报告（2024-2030年）</w:t>
        </w:r>
      </w:hyperlink>
      <w:r>
        <w:rPr>
          <w:color w:val="C00000"/>
        </w:rPr>
        <w:t>》，报告编号：</w:t>
      </w:r>
      <w:r>
        <w:rPr>
          <w:rFonts w:hint="eastAsia"/>
          <w:color w:val="C00000"/>
        </w:rPr>
        <w:t>1568067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ecca91982f4373" w:history="1">
        <w:r>
          <w:rPr>
            <w:rStyle w:val="Hyperlink"/>
          </w:rPr>
          <w:t>https://www.20087.com/M_ShiYouHuaGong/67/ZhiZiJiaoHuanMoRanLiaoDianChiShiChangQianJingFenXiYuCe.html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47fdadb5a4860" w:history="1">
      <w:r>
        <w:rPr>
          <w:rStyle w:val="Hyperlink"/>
        </w:rPr>
        <w:t>中国质子交换膜燃料电池行业发展调研与市场前景预测报告（2024-2030年）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7/ZhiZiJiaoHuanMoRanLiaoDianChiShiChangQianJingFenXiYuCe.html" TargetMode="External" Id="R29ecca91982f4373" /></Relationships>
</file>

<file path=word/_rels/header2.xml.rels>&#65279;<?xml version="1.0" encoding="utf-8"?><Relationships xmlns="http://schemas.openxmlformats.org/package/2006/relationships"><Relationship Type="http://schemas.openxmlformats.org/officeDocument/2006/relationships/hyperlink" Target="https://www.20087.com/M_ShiYouHuaGong/67/ZhiZiJiaoHuanMoRanLiaoDianChiShiChangQianJingFenXiYuCe.html" TargetMode="External" Id="Rdbb47fdadb5a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2023-10-25T02:09:00Z</dcterms:created>
  <dcterms:modified xsi:type="dcterms:W3CDTF">2023-10-25T03:09:00Z</dcterms:modified>
  <dc:subject>中国质子交换膜燃料电池行业发展调研与市场前景预测报告（2024-2030年）</dc:subject>
  <dc:title>中国质子交换膜燃料电池行业发展调研与市场前景预测报告（2024-2030年）</dc:title>
  <cp:keywords>中国质子交换膜燃料电池行业发展调研与市场前景预测报告（2024-2030年）</cp:keywords>
  <dc:description>中国质子交换膜燃料电池行业发展调研与市场前景预测报告（2024-2030年）</dc:description>
</cp:coreProperties>
</file>