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bfbbd291b44d6" w:history="1">
              <w:r>
                <w:rPr>
                  <w:rStyle w:val="Hyperlink"/>
                </w:rPr>
                <w:t>2025-2031年全球与中国高纯溶剂行业市场调研及前景趋势报告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bfbbd291b44d6" w:history="1">
              <w:r>
                <w:rPr>
                  <w:rStyle w:val="Hyperlink"/>
                </w:rPr>
                <w:t>2025-2031年全球与中国高纯溶剂行业市场调研及前景趋势报告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bfbbd291b44d6" w:history="1">
                <w:r>
                  <w:rPr>
                    <w:rStyle w:val="Hyperlink"/>
                  </w:rPr>
                  <w:t>https://www.20087.com/8/16/GaoChunRongJiFaZhanQianJing.html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溶剂是半导体、光电、生物医药和精细化学品等行业不可或缺的基础材料。随着科技的进步和应用领域的扩展，对高纯溶剂的纯度和稳定性要求越来越高。目前，市场上的高纯溶剂生产商正致力于提高纯化技术和减少杂质含量，以满足高技术产业的严格标准。</w:t>
      </w:r>
      <w:r>
        <w:rPr>
          <w:rFonts w:hint="eastAsia"/>
        </w:rPr>
        <w:br/>
      </w:r>
      <w:r>
        <w:rPr>
          <w:rFonts w:hint="eastAsia"/>
        </w:rPr>
        <w:t>　　未来，高纯溶剂的生产将更加注重环境保护和资源循环。绿色化学和循环经济理念将推动溶剂回收和再利用技术的发展，减少对环境的影响。同时，技术创新将带来更高效、更经济的纯化方法，降低生产成本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bfbbd291b44d6" w:history="1">
        <w:r>
          <w:rPr>
            <w:rStyle w:val="Hyperlink"/>
          </w:rPr>
          <w:t>2025-2031年全球与中国高纯溶剂行业市场调研及前景趋势报告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溶剂行业的发展现状、市场规模、供需动态及进出口情况。报告详细解读了高纯溶剂产业链上下游、重点区域市场、竞争格局及领先企业的表现，同时评估了高纯溶剂行业风险与投资机会。通过对高纯溶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高纯溶剂行业介绍</w:t>
      </w:r>
      <w:r>
        <w:rPr>
          <w:rFonts w:hint="eastAsia"/>
        </w:rPr>
        <w:br/>
      </w:r>
      <w:r>
        <w:rPr>
          <w:rFonts w:hint="eastAsia"/>
        </w:rPr>
        <w:t>　　第二节 高纯溶剂产品主要分类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二、不同种类高纯溶剂价格走势（2020-2031年）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高纯溶剂主要应用领域分析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一、高纯溶剂主要应用领域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高纯溶剂重点厂商总部</w:t>
      </w:r>
      <w:r>
        <w:rPr>
          <w:rFonts w:hint="eastAsia"/>
        </w:rPr>
        <w:br/>
      </w:r>
      <w:r>
        <w:rPr>
          <w:rFonts w:hint="eastAsia"/>
        </w:rPr>
        <w:t>　　第四节 高纯溶剂行业企业集中度分析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二、企业高纯溶剂产品</w:t>
      </w:r>
      <w:r>
        <w:rPr>
          <w:rFonts w:hint="eastAsia"/>
        </w:rPr>
        <w:br/>
      </w:r>
      <w:r>
        <w:rPr>
          <w:rFonts w:hint="eastAsia"/>
        </w:rPr>
        <w:t>　　　　三、企业高纯溶剂产量、价格、收入、成本、毛利情况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高纯溶剂产业链分析</w:t>
      </w:r>
      <w:r>
        <w:rPr>
          <w:rFonts w:hint="eastAsia"/>
        </w:rPr>
        <w:br/>
      </w:r>
      <w:r>
        <w:rPr>
          <w:rFonts w:hint="eastAsia"/>
        </w:rPr>
        <w:t>　　第二节 高纯溶剂产业上游供应分析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中国高纯溶剂生产地区分布</w:t>
      </w:r>
      <w:r>
        <w:rPr>
          <w:rFonts w:hint="eastAsia"/>
        </w:rPr>
        <w:br/>
      </w:r>
      <w:r>
        <w:rPr>
          <w:rFonts w:hint="eastAsia"/>
        </w:rPr>
        <w:t>　　第二节 中国高纯溶剂消费地区分布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影响中国市场高纯溶剂供需因素分析</w:t>
      </w:r>
      <w:r>
        <w:rPr>
          <w:rFonts w:hint="eastAsia"/>
        </w:rPr>
        <w:br/>
      </w:r>
      <w:r>
        <w:rPr>
          <w:rFonts w:hint="eastAsia"/>
        </w:rPr>
        <w:t>　　第一节 高纯溶剂及相关行业技术发展概况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国内市场高纯溶剂销售渠道分析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海外市场高纯溶剂销售渠道分析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中-智-林-：高纯溶剂行业营销策略建议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高纯溶剂产品介绍</w:t>
      </w:r>
      <w:r>
        <w:rPr>
          <w:rFonts w:hint="eastAsia"/>
        </w:rPr>
        <w:br/>
      </w:r>
      <w:r>
        <w:rPr>
          <w:rFonts w:hint="eastAsia"/>
        </w:rPr>
        <w:t>　　表 高纯溶剂产品分类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2024年全球不同种类高纯溶剂产量份额</w:t>
      </w:r>
      <w:r>
        <w:rPr>
          <w:rFonts w:hint="eastAsia"/>
        </w:rPr>
        <w:br/>
      </w:r>
      <w:r>
        <w:rPr>
          <w:rFonts w:hint="eastAsia"/>
        </w:rPr>
        <w:t>　　表 不同种类高纯溶剂价格及趋势（2020-2031年）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高纯溶剂主要应用领域</w:t>
      </w:r>
      <w:r>
        <w:rPr>
          <w:rFonts w:hint="eastAsia"/>
        </w:rPr>
        <w:br/>
      </w:r>
      <w:r>
        <w:rPr>
          <w:rFonts w:hint="eastAsia"/>
        </w:rPr>
        <w:t>　　图 全球2024年高纯溶剂不同应用领域消费量份额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高纯溶剂行业政策分析</w:t>
      </w:r>
      <w:r>
        <w:rPr>
          <w:rFonts w:hint="eastAsia"/>
        </w:rPr>
        <w:br/>
      </w:r>
      <w:r>
        <w:rPr>
          <w:rFonts w:hint="eastAsia"/>
        </w:rPr>
        <w:t>　　表 全球市场高纯溶剂重点企业2024和2025年产量统计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高纯溶剂企业总部</w:t>
      </w:r>
      <w:r>
        <w:rPr>
          <w:rFonts w:hint="eastAsia"/>
        </w:rPr>
        <w:br/>
      </w:r>
      <w:r>
        <w:rPr>
          <w:rFonts w:hint="eastAsia"/>
        </w:rPr>
        <w:t>　　表 全球市场高纯溶剂重点企业2024和2025年产值市场份额统计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全球高纯溶剂重点企业SWOT分析</w:t>
      </w:r>
      <w:r>
        <w:rPr>
          <w:rFonts w:hint="eastAsia"/>
        </w:rPr>
        <w:br/>
      </w:r>
      <w:r>
        <w:rPr>
          <w:rFonts w:hint="eastAsia"/>
        </w:rPr>
        <w:t>　　表 中国高纯溶剂重点企业SWOT分析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中国市场不同种类高纯溶剂价格走势（2020-2031年）</w:t>
      </w:r>
      <w:r>
        <w:rPr>
          <w:rFonts w:hint="eastAsia"/>
        </w:rPr>
        <w:br/>
      </w:r>
      <w:r>
        <w:rPr>
          <w:rFonts w:hint="eastAsia"/>
        </w:rPr>
        <w:t>　　图 高纯溶剂产业链</w:t>
      </w:r>
      <w:r>
        <w:rPr>
          <w:rFonts w:hint="eastAsia"/>
        </w:rPr>
        <w:br/>
      </w:r>
      <w:r>
        <w:rPr>
          <w:rFonts w:hint="eastAsia"/>
        </w:rPr>
        <w:t>　　表 高纯溶剂原材料</w:t>
      </w:r>
      <w:r>
        <w:rPr>
          <w:rFonts w:hint="eastAsia"/>
        </w:rPr>
        <w:br/>
      </w:r>
      <w:r>
        <w:rPr>
          <w:rFonts w:hint="eastAsia"/>
        </w:rPr>
        <w:t>　　表 高纯溶剂上游原料供应商及联系方式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2020-2031年中国市场高纯溶剂进出口量</w:t>
      </w:r>
      <w:r>
        <w:rPr>
          <w:rFonts w:hint="eastAsia"/>
        </w:rPr>
        <w:br/>
      </w:r>
      <w:r>
        <w:rPr>
          <w:rFonts w:hint="eastAsia"/>
        </w:rPr>
        <w:t>　　图 2025年高纯溶剂生产地区分布</w:t>
      </w:r>
      <w:r>
        <w:rPr>
          <w:rFonts w:hint="eastAsia"/>
        </w:rPr>
        <w:br/>
      </w:r>
      <w:r>
        <w:rPr>
          <w:rFonts w:hint="eastAsia"/>
        </w:rPr>
        <w:t>　　图 2025年高纯溶剂消费地区分布</w:t>
      </w:r>
      <w:r>
        <w:rPr>
          <w:rFonts w:hint="eastAsia"/>
        </w:rPr>
        <w:br/>
      </w:r>
      <w:r>
        <w:rPr>
          <w:rFonts w:hint="eastAsia"/>
        </w:rPr>
        <w:t>　　图 中国高纯溶剂进口量及趋势预测（2020-2031年）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不同种类高纯溶剂产量占比（2025-2031年）</w:t>
      </w:r>
      <w:r>
        <w:rPr>
          <w:rFonts w:hint="eastAsia"/>
        </w:rPr>
        <w:br/>
      </w:r>
      <w:r>
        <w:rPr>
          <w:rFonts w:hint="eastAsia"/>
        </w:rPr>
        <w:t>　　图 高纯溶剂价格走势预测（2025-2031年）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bfbbd291b44d6" w:history="1">
        <w:r>
          <w:rPr>
            <w:rStyle w:val="Hyperlink"/>
          </w:rPr>
          <w:t>2025-2031年全球与中国高纯溶剂行业市场调研及前景趋势报告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bfbbd291b44d6" w:history="1">
        <w:r>
          <w:rPr>
            <w:rStyle w:val="Hyperlink"/>
          </w:rPr>
          <w:t>https://www.20087.com/8/16/GaoChunRongJiFaZhanQianJing.html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热点：高纯溶剂是什么成分、高纯溶剂是什么成分、电子级甲醇的纯度、高纯溶剂是什么、上海星可高纯溶剂有限公司怎么样、高纯溶剂有哪些、二甲基甲酰胺制备方法、高纯溶剂国内品牌有哪些牌子、天地溶剂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d8a2c75bc4e5c" w:history="1">
      <w:r>
        <w:rPr>
          <w:rStyle w:val="Hyperlink"/>
        </w:rPr>
        <w:t>2025-2031年全球与中国高纯溶剂行业市场调研及前景趋势报告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oChunRongJiFaZhanQianJing.html" TargetMode="External" Id="R548bfbbd291b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oChunRongJiFaZhanQianJing.html" TargetMode="External" Id="Rc28d8a2c75bc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2025-05-20T01:12:00Z</dcterms:created>
  <dcterms:modified xsi:type="dcterms:W3CDTF">2025-05-20T02:12:00Z</dcterms:modified>
  <dc:subject>2025-2031年全球与中国高纯溶剂行业市场调研及前景趋势报告</dc:subject>
  <dc:title>2025-2031年全球与中国高纯溶剂行业市场调研及前景趋势报告</dc:title>
  <cp:keywords>2025-2031年全球与中国高纯溶剂行业市场调研及前景趋势报告</cp:keywords>
  <dc:description>2025-2031年全球与中国高纯溶剂行业市场调研及前景趋势报告</dc:description>
</cp:coreProperties>
</file>