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4e534dbf444bc" w:history="1">
              <w:r>
                <w:rPr>
                  <w:rStyle w:val="Hyperlink"/>
                </w:rPr>
                <w:t>2026-2032年全球与中国一氧化碳市场调查研究及前景趋势报告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4e534dbf444bc" w:history="1">
              <w:r>
                <w:rPr>
                  <w:rStyle w:val="Hyperlink"/>
                </w:rPr>
                <w:t>2026-2032年全球与中国一氧化碳市场调查研究及前景趋势报告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4e534dbf444bc" w:history="1">
                <w:r>
                  <w:rPr>
                    <w:rStyle w:val="Hyperlink"/>
                  </w:rPr>
                  <w:t>https://www.20087.com/8/16/YiYangHuaTanDeFaZhanQianJing.html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是一种重要的基础化工原料和还原性气体，广泛应用于羰基合成（如醋酸、光气）、金属冶炼（如直接还原铁）、催化剂活化及特种材料制备。工业级一氧化碳通常通过水煤气变换、甲醇裂解或焦炉气回收获得，高纯电子级产品需经深度净化以去除硫化物、水分及氧气杂质。在精细化工领域，一氧化碳参与的羰基化反应是构建C–C键的关键路径，支撑医药与农药中间体生产。然而，一氧化碳具有剧毒、易燃易爆特性，对储运设施（如专用钢瓶、管道材质）及操作规程提出极高安全要求；同时，其来源高度依赖化石能源，碳足迹显著，与绿色化学原则存在张力。</w:t>
      </w:r>
      <w:r>
        <w:rPr>
          <w:rFonts w:hint="eastAsia"/>
        </w:rPr>
        <w:br/>
      </w:r>
      <w:r>
        <w:rPr>
          <w:rFonts w:hint="eastAsia"/>
        </w:rPr>
        <w:t>　　未来，一氧化碳将沿着绿色制备、过程强化与高值转化三大方向演进。电催化或光催化CO₂还原制一氧化碳技术将利用可再生电力实现“碳循环利用”，降低对煤/天然气依赖；而膜反应器集成可同步完成生成与分离，提升过程效率。在应用端，一氧化碳将更多用于合成可降解高分子（如聚酮）及手性药物分子，凸显原子经济性优势。安全方面，智能气体传感器网络与AI风险预警系统将部署于生产与使用场所，实现实时泄漏定位与应急联动。长远来看，一氧化碳将从高危大宗化学品升级为受控、低碳、高选择性的绿色合成子，在碳中和背景下的分子制造体系中保有不可替代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4e534dbf444bc" w:history="1">
        <w:r>
          <w:rPr>
            <w:rStyle w:val="Hyperlink"/>
          </w:rPr>
          <w:t>2026-2032年全球与中国一氧化碳市场调查研究及前景趋势报告</w:t>
        </w:r>
      </w:hyperlink>
      <w:r>
        <w:rPr>
          <w:rFonts w:hint="eastAsia"/>
        </w:rPr>
        <w:t>》基于统计局、相关协会及科研机构的详实数据，采用科学分析方法，系统研究了一氧化碳市场发展状况。报告从一氧化碳市场规模、竞争格局、技术路线等维度，分析了一氧化碳行业现状及主要企业经营情况，评估了一氧化碳不同细分领域的增长潜力与风险。结合政策环境与技术创新方向，客观预测了一氧化碳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按产品类型细分，全球一氧化碳市场规模2021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消费级</w:t>
      </w:r>
      <w:r>
        <w:rPr>
          <w:rFonts w:hint="eastAsia"/>
        </w:rPr>
        <w:br/>
      </w:r>
      <w:r>
        <w:rPr>
          <w:rFonts w:hint="eastAsia"/>
        </w:rPr>
        <w:t>　　　　1.3.3 电子级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按应用细分，全球一氧化碳市场规模2021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金属工业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一氧化碳行业发展总体概况</w:t>
      </w:r>
      <w:r>
        <w:rPr>
          <w:rFonts w:hint="eastAsia"/>
        </w:rPr>
        <w:br/>
      </w:r>
      <w:r>
        <w:rPr>
          <w:rFonts w:hint="eastAsia"/>
        </w:rPr>
        <w:t>　　　　1.5.2 一氧化碳行业发展主要特点</w:t>
      </w:r>
      <w:r>
        <w:rPr>
          <w:rFonts w:hint="eastAsia"/>
        </w:rPr>
        <w:br/>
      </w:r>
      <w:r>
        <w:rPr>
          <w:rFonts w:hint="eastAsia"/>
        </w:rPr>
        <w:t>　　　　1.5.3 一氧化碳行业发展影响因素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一氧化碳有利因素</w:t>
      </w:r>
      <w:r>
        <w:rPr>
          <w:rFonts w:hint="eastAsia"/>
        </w:rPr>
        <w:br/>
      </w:r>
      <w:r>
        <w:rPr>
          <w:rFonts w:hint="eastAsia"/>
        </w:rPr>
        <w:t>　　　　1.5.3 .2 一氧化碳不利因素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全球市场，近三年一氧化碳主要企业占有率及排名（按销量）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一氧化碳主要企业在国际市场占有率（按销量，2023-2026）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2025年一氧化碳主要企业在国际市场排名（按销量）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全球市场主要企业一氧化碳销量（2023-2026）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全球市场，近三年一氧化碳主要企业占有率及排名（按收入）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一氧化碳主要企业在国际市场占有率（按收入，2023-2026）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2025年一氧化碳主要企业在国际市场排名（按收入）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全球市场主要企业一氧化碳销售收入（2023-2026）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全球市场主要企业一氧化碳销售价格（2023-2026）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中国市场，近三年一氧化碳主要企业占有率及排名（按销量）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一氧化碳主要企业在中国市场占有率（按销量，2023-2026）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2025年一氧化碳主要企业在中国市场排名（按销量）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中国市场主要企业一氧化碳销量（2023-2026）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中国市场，近三年一氧化碳主要企业占有率及排名（按收入）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一氧化碳主要企业在中国市场占有率（按收入，2023-2026）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2025年一氧化碳主要企业在中国市场排名（按收入）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中国市场主要企业一氧化碳销售收入（2023-2026）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全球主要厂商一氧化碳总部及产地分布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全球主要厂商成立时间及一氧化碳商业化日期</w:t>
      </w:r>
      <w:r>
        <w:rPr>
          <w:rFonts w:hint="eastAsia"/>
        </w:rPr>
        <w:br/>
      </w:r>
      <w:r>
        <w:rPr>
          <w:rFonts w:hint="eastAsia"/>
        </w:rPr>
        <w:t>　　2.8 全球主要厂商一氧化碳产品类型及应用</w:t>
      </w:r>
      <w:r>
        <w:rPr>
          <w:rFonts w:hint="eastAsia"/>
        </w:rPr>
        <w:br/>
      </w:r>
      <w:r>
        <w:rPr>
          <w:rFonts w:hint="eastAsia"/>
        </w:rPr>
        <w:t>　　2.9 一氧化碳行业集中度、竞争程度分析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一氧化碳行业集中度分析：2025年全球Top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全球一氧化碳第一梯队、第二梯队和第三梯队生产商（品牌）及市场份额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全球一氧化碳总体规模分析</w:t>
      </w:r>
      <w:r>
        <w:rPr>
          <w:rFonts w:hint="eastAsia"/>
        </w:rPr>
        <w:br/>
      </w:r>
      <w:r>
        <w:rPr>
          <w:rFonts w:hint="eastAsia"/>
        </w:rPr>
        <w:t>　　3.1 全球一氧化碳供需现状及预测（2021-2032）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全球一氧化碳产能、产量、产能利用率及发展趋势（2021-2032）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全球一氧化碳产量、需求量及发展趋势（2021-2032）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全球主要地区一氧化碳产量及发展趋势（2021-2032）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全球主要地区一氧化碳产量（2021-2026）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全球主要地区一氧化碳产量（2027-2032）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全球主要地区一氧化碳产量市场份额（2021-2032）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中国一氧化碳供需现状及预测（2021-2032）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中国一氧化碳产能、产量、产能利用率及发展趋势（2021-2032）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中国一氧化碳产量、市场需求量及发展趋势（2021-2032）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中国市场一氧化碳进出口（2021-2032）</w:t>
      </w:r>
      <w:r>
        <w:rPr>
          <w:rFonts w:hint="eastAsia"/>
        </w:rPr>
        <w:br/>
      </w:r>
      <w:r>
        <w:rPr>
          <w:rFonts w:hint="eastAsia"/>
        </w:rPr>
        <w:t>　　3.4 全球一氧化碳销量及销售额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全球市场一氧化碳销售额（2021-2032）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全球市场一氧化碳销量（2021-2032）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全球市场一氧化碳价格趋势（2021-2032）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全球一氧化碳主要地区分析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全球主要地区一氧化碳市场规模分析：2021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全球主要地区一氧化碳销售收入及市场份额（2021-2026）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全球主要地区一氧化碳销售收入预测（2027-2032）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全球主要地区一氧化碳销量分析：2021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全球主要地区一氧化碳销量及市场份额预测（2027-2032）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不同产品类型一氧化碳分析</w:t>
      </w:r>
      <w:r>
        <w:rPr>
          <w:rFonts w:hint="eastAsia"/>
        </w:rPr>
        <w:br/>
      </w:r>
      <w:r>
        <w:rPr>
          <w:rFonts w:hint="eastAsia"/>
        </w:rPr>
        <w:t>　　6.1 全球不同产品类型一氧化碳销量（2021-2032）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全球不同产品类型一氧化碳销量预测（2027-2032）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全球不同产品类型一氧化碳收入（2021-2032）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全球不同产品类型一氧化碳收入及市场份额（2021-2026）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全球不同产品类型一氧化碳收入预测（2027-2032）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全球不同产品类型一氧化碳价格走势（2021-2032）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中国不同产品类型一氧化碳销量（2021-2032）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中国不同产品类型一氧化碳销量预测（2027-2032）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中国不同产品类型一氧化碳收入（2021-2032）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中国不同产品类型一氧化碳收入及市场份额（2021-2026）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中国不同产品类型一氧化碳收入预测（2027-2032）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不同应用一氧化碳分析</w:t>
      </w:r>
      <w:r>
        <w:rPr>
          <w:rFonts w:hint="eastAsia"/>
        </w:rPr>
        <w:br/>
      </w:r>
      <w:r>
        <w:rPr>
          <w:rFonts w:hint="eastAsia"/>
        </w:rPr>
        <w:t>　　7.1 全球不同应用一氧化碳销量（2021-2032）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全球不同应用一氧化碳销量预测（2027-2032）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全球不同应用一氧化碳收入（2021-2032）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全球不同应用一氧化碳收入及市场份额（2021-2026）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全球不同应用一氧化碳收入预测（2027-2032）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全球不同应用一氧化碳价格走势（2021-2032）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中国不同应用一氧化碳销量（2021-2032）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中国不同应用一氧化碳销量预测（2027-2032）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中国不同应用一氧化碳收入（2021-2032）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中国不同应用一氧化碳收入及市场份额（2021-2026）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中国不同应用一氧化碳收入预测（2027-2032）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一氧化碳行业发展趋势</w:t>
      </w:r>
      <w:r>
        <w:rPr>
          <w:rFonts w:hint="eastAsia"/>
        </w:rPr>
        <w:br/>
      </w:r>
      <w:r>
        <w:rPr>
          <w:rFonts w:hint="eastAsia"/>
        </w:rPr>
        <w:t>　　8.2 一氧化碳行业主要驱动因素</w:t>
      </w:r>
      <w:r>
        <w:rPr>
          <w:rFonts w:hint="eastAsia"/>
        </w:rPr>
        <w:br/>
      </w:r>
      <w:r>
        <w:rPr>
          <w:rFonts w:hint="eastAsia"/>
        </w:rPr>
        <w:t>　　8.3 一氧化碳中国企业SWOT分析</w:t>
      </w:r>
      <w:r>
        <w:rPr>
          <w:rFonts w:hint="eastAsia"/>
        </w:rPr>
        <w:br/>
      </w:r>
      <w:r>
        <w:rPr>
          <w:rFonts w:hint="eastAsia"/>
        </w:rPr>
        <w:t>　　8.4 中国一氧化碳行业政策环境分析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一氧化碳行业产业链简介</w:t>
      </w:r>
      <w:r>
        <w:rPr>
          <w:rFonts w:hint="eastAsia"/>
        </w:rPr>
        <w:br/>
      </w:r>
      <w:r>
        <w:rPr>
          <w:rFonts w:hint="eastAsia"/>
        </w:rPr>
        <w:t>　　　　9.1.1 一氧化碳行业供应链分析</w:t>
      </w:r>
      <w:r>
        <w:rPr>
          <w:rFonts w:hint="eastAsia"/>
        </w:rPr>
        <w:br/>
      </w:r>
      <w:r>
        <w:rPr>
          <w:rFonts w:hint="eastAsia"/>
        </w:rPr>
        <w:t>　　　　9.1.2 一氧化碳主要原料及供应情况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一氧化碳行业采购模式</w:t>
      </w:r>
      <w:r>
        <w:rPr>
          <w:rFonts w:hint="eastAsia"/>
        </w:rPr>
        <w:br/>
      </w:r>
      <w:r>
        <w:rPr>
          <w:rFonts w:hint="eastAsia"/>
        </w:rPr>
        <w:t>　　9.3 一氧化碳行业生产模式</w:t>
      </w:r>
      <w:r>
        <w:rPr>
          <w:rFonts w:hint="eastAsia"/>
        </w:rPr>
        <w:br/>
      </w:r>
      <w:r>
        <w:rPr>
          <w:rFonts w:hint="eastAsia"/>
        </w:rPr>
        <w:t>　　9.4 一氧化碳行业销售模式及销售渠道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按产品类型细分，全球一氧化碳市场规模2021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按应用细分，全球一氧化碳市场规模（CAGR）2021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一氧化碳行业发展主要特点</w:t>
      </w:r>
      <w:r>
        <w:rPr>
          <w:rFonts w:hint="eastAsia"/>
        </w:rPr>
        <w:br/>
      </w:r>
      <w:r>
        <w:rPr>
          <w:rFonts w:hint="eastAsia"/>
        </w:rPr>
        <w:t>　　表 4： 一氧化碳行业发展有利因素分析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一氧化碳行业发展不利因素分析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进入一氧化碳行业壁垒</w:t>
      </w:r>
      <w:r>
        <w:rPr>
          <w:rFonts w:hint="eastAsia"/>
        </w:rPr>
        <w:br/>
      </w:r>
      <w:r>
        <w:rPr>
          <w:rFonts w:hint="eastAsia"/>
        </w:rPr>
        <w:t>　　表 7： 一氧化碳主要企业在国际市场占有率（按销量，2023-2026）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2025年一氧化碳主要企业在国际市场排名（按销量）&amp;（千吨）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全球市场主要企业一氧化碳销量（2023-2026）&amp;（千吨）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一氧化碳主要企业在国际市场占有率（按收入，2023-2026）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2025年一氧化碳主要企业在国际市场排名（按收入）&amp;（万元）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全球市场主要企业一氧化碳销售收入（2023-2026）&amp;（万元）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全球市场主要企业一氧化碳销售价格（2023-2026）&amp;（元/吨）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一氧化碳主要企业在中国市场占有率（按销量，2023-2026）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2025年一氧化碳主要企业在中国市场排名（按销量）&amp;（千吨）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中国市场主要企业一氧化碳销量（2023-2026）&amp;（千吨）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一氧化碳主要企业在中国市场占有率（按收入，2023-2026）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2025年一氧化碳主要企业在中国市场排名（按收入）&amp;（万元）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中国市场主要企业一氧化碳销售收入（2023-2026）&amp;（万元）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全球主要厂商一氧化碳总部及产地分布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全球主要厂商成立时间及一氧化碳商业化日期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全球主要厂商一氧化碳产品类型及应用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2025年全球一氧化碳主要厂商市场地位（第一梯队、第二梯队和第三梯队）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全球一氧化碳市场投资、并购等现状分析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全球主要地区一氧化碳产量增速（CAGR）：（2021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全球主要地区一氧化碳产量（2021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全球主要地区一氧化碳产量（2021-2026）&amp;（千吨）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全球主要地区一氧化碳产量（2027-2032）&amp;（千吨）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全球主要地区一氧化碳产量市场份额（2021-2026）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全球主要地区一氧化碳产量市场份额（2027-2032）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中国市场一氧化碳产量、销量、进出口（2021-2026）&amp;（千吨）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中国市场一氧化碳产量、销量、进出口预测（2027-2032）&amp;（千吨）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全球主要地区一氧化碳销售收入增速：（2021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全球主要地区一氧化碳销售收入（2021-2026）&amp;（万元）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全球主要地区一氧化碳销售收入市场份额（2021-2026）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全球主要地区一氧化碳收入（2027-2032）&amp;（万元）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全球主要地区一氧化碳收入市场份额（2027-2032）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全球主要地区一氧化碳销量（千吨）：2021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全球主要地区一氧化碳销量（2021-2026）&amp;（千吨）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全球主要地区一氧化碳销量市场份额（2021-2026）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全球主要地区一氧化碳销量（2027-2032）&amp;（千吨）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全球主要地区一氧化碳销量份额（2027-2032）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全球不同产品类型一氧化碳销量（2021-2026）&amp;（千吨）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全球不同产品类型一氧化碳销量市场份额（2021-2026）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全球不同产品类型一氧化碳销量预测（2027-2032）&amp;（千吨）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全球市场不同产品类型一氧化碳销量市场份额预测（2027-2032）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全球不同产品类型一氧化碳收入（2021-2026）&amp;（万元）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全球不同产品类型一氧化碳收入市场份额（2021-2026）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全球不同产品类型一氧化碳收入预测（2027-2032）&amp;（万元）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全球不同产品类型一氧化碳收入市场份额预测（2027-2032）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中国不同产品类型一氧化碳销量（2021-2026）&amp;（千吨）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中国不同产品类型一氧化碳销量市场份额（2021-2026）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中国不同产品类型一氧化碳销量预测（2027-2032）&amp;（千吨）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全球市场不同产品类型一氧化碳销量市场份额预测（2027-2032）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中国不同产品类型一氧化碳收入（2021-2026）&amp;（万元）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中国不同产品类型一氧化碳收入市场份额（2021-2026）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中国不同产品类型一氧化碳收入预测（2027-2032）&amp;（万元）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中国不同产品类型一氧化碳收入市场份额预测（2027-2032）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全球不同应用一氧化碳销量（2021-2026）&amp;（千吨）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全球不同应用一氧化碳销量市场份额（2021-2026）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全球不同应用一氧化碳销量预测（2027-2032）&amp;（千吨）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全球市场不同应用一氧化碳销量市场份额预测（2027-2032）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全球不同应用一氧化碳收入（2021-2026）&amp;（万元）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全球不同应用一氧化碳收入市场份额（2021-2026）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全球不同应用一氧化碳收入预测（2027-2032）&amp;（万元）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全球不同应用一氧化碳收入市场份额预测（2027-2032）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中国不同应用一氧化碳销量（2021-2026）&amp;（千吨）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中国不同应用一氧化碳销量市场份额（2021-2026）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中国不同应用一氧化碳销量预测（2027-2032）&amp;（千吨）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中国市场不同应用一氧化碳销量市场份额预测（2027-2032）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中国不同应用一氧化碳收入（2021-2026）&amp;（万元）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中国不同应用一氧化碳收入市场份额（2021-2026）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中国不同应用一氧化碳收入预测（2027-2032）&amp;（万元）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中国不同应用一氧化碳收入市场份额预测（2027-2032）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一氧化碳行业发展趋势</w:t>
      </w:r>
      <w:r>
        <w:rPr>
          <w:rFonts w:hint="eastAsia"/>
        </w:rPr>
        <w:br/>
      </w:r>
      <w:r>
        <w:rPr>
          <w:rFonts w:hint="eastAsia"/>
        </w:rPr>
        <w:t>　　表 121： 一氧化碳行业主要驱动因素</w:t>
      </w:r>
      <w:r>
        <w:rPr>
          <w:rFonts w:hint="eastAsia"/>
        </w:rPr>
        <w:br/>
      </w:r>
      <w:r>
        <w:rPr>
          <w:rFonts w:hint="eastAsia"/>
        </w:rPr>
        <w:t>　　表 122： 一氧化碳行业供应链分析</w:t>
      </w:r>
      <w:r>
        <w:rPr>
          <w:rFonts w:hint="eastAsia"/>
        </w:rPr>
        <w:br/>
      </w:r>
      <w:r>
        <w:rPr>
          <w:rFonts w:hint="eastAsia"/>
        </w:rPr>
        <w:t>　　表 123： 一氧化碳上游原料供应商</w:t>
      </w:r>
      <w:r>
        <w:rPr>
          <w:rFonts w:hint="eastAsia"/>
        </w:rPr>
        <w:br/>
      </w:r>
      <w:r>
        <w:rPr>
          <w:rFonts w:hint="eastAsia"/>
        </w:rPr>
        <w:t>　　表 124： 一氧化碳主要地区不同应用客户分析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一氧化碳典型经销商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一氧化碳产品图片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全球不同产品类型一氧化碳销售额2021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全球不同产品类型一氧化碳市场份额2025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电子级产品图片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全球不同应用一氧化碳市场份额2025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金属工业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2025年全球前五大生产商一氧化碳市场份额</w:t>
      </w:r>
      <w:r>
        <w:rPr>
          <w:rFonts w:hint="eastAsia"/>
        </w:rPr>
        <w:br/>
      </w:r>
      <w:r>
        <w:rPr>
          <w:rFonts w:hint="eastAsia"/>
        </w:rPr>
        <w:t>　　图 13： 2025年全球一氧化碳第一梯队、第二梯队和第三梯队厂商及市场份额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全球一氧化碳产能、产量、产能利用率及发展趋势（2021-2032）&amp;（千吨）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全球一氧化碳产量、需求量及发展趋势（2021-2032）&amp;（千吨）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全球主要地区一氧化碳产量市场份额（2021-2032）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中国一氧化碳产能、产量、产能利用率及发展趋势（2021-2032）&amp;（千吨）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中国一氧化碳产量、市场需求量及发展趋势（2021-2032）&amp;（千吨）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全球一氧化碳市场销售额及增长率：（2021-2032）&amp;（万元）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全球市场一氧化碳市场规模：2021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全球市场一氧化碳销量及增长率（2021-2032）&amp;（千吨）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全球市场一氧化碳价格趋势（2021-2032）&amp;（元/吨）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全球主要地区一氧化碳销售收入（2021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全球主要地区一氧化碳销售收入市场份额（2021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北美市场一氧化碳销量及增长率（2021-2032）&amp;（千吨）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北美市场一氧化碳收入及增长率（2021-2032）&amp;（万元）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欧洲市场一氧化碳销量及增长率（2021-2032）&amp;（千吨）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欧洲市场一氧化碳收入及增长率（2021-2032）&amp;（万元）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中国市场一氧化碳销量及增长率（2021-2032）&amp;（千吨）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中国市场一氧化碳收入及增长率（2021-2032）&amp;（万元）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日本市场一氧化碳销量及增长率（2021-2032）&amp;（千吨）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日本市场一氧化碳收入及增长率（2021-2032）&amp;（万元）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东南亚市场一氧化碳销量及增长率（2021-2032）&amp;（千吨）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东南亚市场一氧化碳收入及增长率（2021-2032）&amp;（万元）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印度市场一氧化碳销量及增长率（2021-2032）&amp;（千吨）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印度市场一氧化碳收入及增长率（2021-2032）&amp;（万元）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南美市场一氧化碳销量及增长率（2021-2032）&amp;（千吨）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南美市场一氧化碳收入及增长率（2021-2032）&amp;（万元）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中东市场一氧化碳销量及增长率（2021-2032）&amp;（千吨）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中东市场一氧化碳收入及增长率（2021-2032）&amp;（万元）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全球不同产品类型一氧化碳价格走势（2021-2032）&amp;（元/吨）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全球不同应用一氧化碳价格走势（2021-2032）&amp;（元/吨）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一氧化碳中国企业SWOT分析</w:t>
      </w:r>
      <w:r>
        <w:rPr>
          <w:rFonts w:hint="eastAsia"/>
        </w:rPr>
        <w:br/>
      </w:r>
      <w:r>
        <w:rPr>
          <w:rFonts w:hint="eastAsia"/>
        </w:rPr>
        <w:t>　　图 44： 一氧化碳产业链</w:t>
      </w:r>
      <w:r>
        <w:rPr>
          <w:rFonts w:hint="eastAsia"/>
        </w:rPr>
        <w:br/>
      </w:r>
      <w:r>
        <w:rPr>
          <w:rFonts w:hint="eastAsia"/>
        </w:rPr>
        <w:t>　　图 45： 一氧化碳行业采购模式分析</w:t>
      </w:r>
      <w:r>
        <w:rPr>
          <w:rFonts w:hint="eastAsia"/>
        </w:rPr>
        <w:br/>
      </w:r>
      <w:r>
        <w:rPr>
          <w:rFonts w:hint="eastAsia"/>
        </w:rPr>
        <w:t>　　图 46： 一氧化碳行业生产模式</w:t>
      </w:r>
      <w:r>
        <w:rPr>
          <w:rFonts w:hint="eastAsia"/>
        </w:rPr>
        <w:br/>
      </w:r>
      <w:r>
        <w:rPr>
          <w:rFonts w:hint="eastAsia"/>
        </w:rPr>
        <w:t>　　图 47： 一氧化碳行业销售模式分析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4e534dbf444bc" w:history="1">
        <w:r>
          <w:rPr>
            <w:rStyle w:val="Hyperlink"/>
          </w:rPr>
          <w:t>2026-2032年全球与中国一氧化碳市场调查研究及前景趋势报告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4e534dbf444bc" w:history="1">
        <w:r>
          <w:rPr>
            <w:rStyle w:val="Hyperlink"/>
          </w:rPr>
          <w:t>https://www.20087.com/8/16/YiYangHuaTanDeFaZhanQianJing.html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多久可以在体内清除、一氧化碳是什么、一氧化碳手抄报大全简单又漂亮、一氧化碳是什么气体、co与co2互相转化、一氧化碳化学式、一氧化碳是什么物质、一氧化碳浓度标准是多少、一氧化碳国标纯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3b6433a3549e3" w:history="1">
      <w:r>
        <w:rPr>
          <w:rStyle w:val="Hyperlink"/>
        </w:rPr>
        <w:t>2026-2032年全球与中国一氧化碳市场调查研究及前景趋势报告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YangHuaTanDeFaZhanQianJing.html" TargetMode="External" Id="Re874e534dbf4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YangHuaTanDeFaZhanQianJing.html" TargetMode="External" Id="R8943b6433a35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2026-01-01T07:03:01Z</dcterms:created>
  <dcterms:modified xsi:type="dcterms:W3CDTF">2026-01-01T08:03:01Z</dcterms:modified>
  <dc:subject>2026-2032年全球与中国一氧化碳市场调查研究及前景趋势报告</dc:subject>
  <dc:title>2026-2032年全球与中国一氧化碳市场调查研究及前景趋势报告</dc:title>
  <cp:keywords>2026-2032年全球与中国一氧化碳市场调查研究及前景趋势报告</cp:keywords>
  <dc:description>2026-2032年全球与中国一氧化碳市场调查研究及前景趋势报告</dc:description>
</cp:coreProperties>
</file>