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f801d838a470d" w:history="1">
              <w:r>
                <w:rPr>
                  <w:rStyle w:val="Hyperlink"/>
                </w:rPr>
                <w:t>2026-2032年中国三元前驱体材料行业现状与发展前景预测报告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f801d838a470d" w:history="1">
              <w:r>
                <w:rPr>
                  <w:rStyle w:val="Hyperlink"/>
                </w:rPr>
                <w:t>2026-2032年中国三元前驱体材料行业现状与发展前景预测报告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f801d838a470d" w:history="1">
                <w:r>
                  <w:rPr>
                    <w:rStyle w:val="Hyperlink"/>
                  </w:rPr>
                  <w:t>https://www.20087.com/8/96/SanYuanQianQuTiCaiLiaoShiChangXianZhuangHeQianJing.html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前驱体材料是高能量密度锂离子电池正极的关键中间体，在电动汽车与高端消费电子领域占据核心地位。该材料通过共沉淀法合成，其形貌、粒径分布及元素均匀性直接决定后续烧结正极的电化学性能。主流企业聚焦于高镍化（Ni≥80%）前驱体的工艺控制，以提升电池比容量，同时通过掺杂、包覆等手段抑制微裂纹与界面副反应。然而，高镍体系对水分和氧气极度敏感，生产需在严格控湿环境中进行；且钴资源稀缺与价格波动推动行业寻求低钴甚至无钴替代路径。</w:t>
      </w:r>
      <w:r>
        <w:rPr>
          <w:rFonts w:hint="eastAsia"/>
        </w:rPr>
        <w:br/>
      </w:r>
      <w:r>
        <w:rPr>
          <w:rFonts w:hint="eastAsia"/>
        </w:rPr>
        <w:t>　　未来，三元前驱体材料将向超高镍、单晶化与绿色制造方向深度演进。市场调研网认为，单晶前驱体可显著提升循环寿命与热稳定性，适配800V高压快充平台；连续化共沉淀反应器将提高批次一致性并降低能耗。在可持续发展趋势下，生物冶金与废电池回收料闭环利用将成为原料重要来源。此外，AI驱动的结晶过程控制可实时优化pH、温度与搅拌参数。长期来看，三元前驱体材料虽面临磷酸锰铁锂等技术路线竞争，但在高端长续航动力电池市场仍将保持关键地位，并通过材料创新与供应链韧性构建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f801d838a470d" w:history="1">
        <w:r>
          <w:rPr>
            <w:rStyle w:val="Hyperlink"/>
          </w:rPr>
          <w:t>2026-2032年中国三元前驱体材料行业现状与发展前景预测报告</w:t>
        </w:r>
      </w:hyperlink>
      <w:r>
        <w:rPr>
          <w:rFonts w:hint="eastAsia"/>
        </w:rPr>
        <w:t>》，2025年三元前驱体材料行业市场规模达 亿元，预计2032年市场规模将达 亿元，期间年均复合增长率（CAGR）达 %。报告依托权威数据资源与长期市场监测，系统分析了三元前驱体材料行业的市场规模、市场需求及产业链结构，深入探讨了三元前驱体材料价格变动与细分市场特征。报告科学预测了三元前驱体材料市场前景及未来发展趋势，重点剖析了行业集中度、竞争格局及重点企业的市场地位，并通过SWOT分析揭示了三元前驱体材料行业机遇与潜在风险。报告为投资者及业内企业提供了全面的市场洞察与决策参考，助力把握三元前驱体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三元前驱体材料市场概述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按照不同产品类型，三元前驱体材料主要可以分为如下几个类别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中国不同产品类型三元前驱体材料增长趋势2021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NCM前驱体</w:t>
      </w:r>
      <w:r>
        <w:rPr>
          <w:rFonts w:hint="eastAsia"/>
        </w:rPr>
        <w:br/>
      </w:r>
      <w:r>
        <w:rPr>
          <w:rFonts w:hint="eastAsia"/>
        </w:rPr>
        <w:t>　　　　1.2.3 NCA前驱体</w:t>
      </w:r>
      <w:r>
        <w:rPr>
          <w:rFonts w:hint="eastAsia"/>
        </w:rPr>
        <w:br/>
      </w:r>
      <w:r>
        <w:rPr>
          <w:rFonts w:hint="eastAsia"/>
        </w:rPr>
        <w:t>　　1.3 按照不同粒径，三元前驱体材料主要可以分为如下几个类别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中国不同粒径三元前驱体材料增长趋势2021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低镍型前驱体</w:t>
      </w:r>
      <w:r>
        <w:rPr>
          <w:rFonts w:hint="eastAsia"/>
        </w:rPr>
        <w:br/>
      </w:r>
      <w:r>
        <w:rPr>
          <w:rFonts w:hint="eastAsia"/>
        </w:rPr>
        <w:t>　　　　1.3.3 高镍型前驱体</w:t>
      </w:r>
      <w:r>
        <w:rPr>
          <w:rFonts w:hint="eastAsia"/>
        </w:rPr>
        <w:br/>
      </w:r>
      <w:r>
        <w:rPr>
          <w:rFonts w:hint="eastAsia"/>
        </w:rPr>
        <w:t>　　1.4 从不同应用，三元前驱体材料主要包括如下几个方面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中国不同应用三元前驱体材料增长趋势2021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储能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中国三元前驱体材料发展现状及未来趋势（2021-2032）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中国市场三元前驱体材料收入及增长率（2021-2032）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中国市场三元前驱体材料销量及增长率（2021-2032）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中国市场主要三元前驱体材料厂商分析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中国市场主要厂商三元前驱体材料销量及市场占有率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中国市场主要厂商三元前驱体材料销量（2021-2026）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中国市场主要厂商三元前驱体材料收入及市场占有率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中国市场主要厂商三元前驱体材料收入（2021-2026）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2025年中国市场主要厂商三元前驱体材料收入排名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中国市场主要厂商三元前驱体材料价格（2021-2026）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2.7 三元前驱体材料行业集中度、竞争程度分析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三元前驱体材料行业集中度分析：2025年中国Top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中国市场三元前驱体材料第一梯队、第二梯队和第三梯队厂商（品牌）及2025年市场份额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不同产品类型三元前驱体材料分析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中国市场不同产品类型三元前驱体材料规模（2021-2032）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中国市场不同产品类型三元前驱体材料规模及市场份额（2021-2026）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中国市场不同产品类型三元前驱体材料规模预测（2027-2032）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中国市场不同产品类型三元前驱体材料价格走势（2021-2032）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不同应用三元前驱体材料分析</w:t>
      </w:r>
      <w:r>
        <w:rPr>
          <w:rFonts w:hint="eastAsia"/>
        </w:rPr>
        <w:br/>
      </w:r>
      <w:r>
        <w:rPr>
          <w:rFonts w:hint="eastAsia"/>
        </w:rPr>
        <w:t>　　5.1 中国市场不同应用三元前驱体材料销量（2021-2032）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中国市场不同应用三元前驱体材料规模（2021-2032）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中国市场不同应用三元前驱体材料规模及市场份额（2021-2026）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中国市场不同应用三元前驱体材料规模预测（2027-2032）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中国市场不同应用三元前驱体材料价格走势（2021-2032）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三元前驱体材料行业发展分析---发展趋势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三元前驱体材料行业发展分析---厂商壁垒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三元前驱体材料行业发展分析---驱动因素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三元前驱体材料行业发展分析---制约因素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6.6 三元前驱体材料行业发展分析---行业政策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三元前驱体材料行业产业链简介</w:t>
      </w:r>
      <w:r>
        <w:rPr>
          <w:rFonts w:hint="eastAsia"/>
        </w:rPr>
        <w:br/>
      </w:r>
      <w:r>
        <w:rPr>
          <w:rFonts w:hint="eastAsia"/>
        </w:rPr>
        <w:t>　　7.2 三元前驱体材料产业链分析-上游</w:t>
      </w:r>
      <w:r>
        <w:rPr>
          <w:rFonts w:hint="eastAsia"/>
        </w:rPr>
        <w:br/>
      </w:r>
      <w:r>
        <w:rPr>
          <w:rFonts w:hint="eastAsia"/>
        </w:rPr>
        <w:t>　　7.3 三元前驱体材料产业链分析-中游</w:t>
      </w:r>
      <w:r>
        <w:rPr>
          <w:rFonts w:hint="eastAsia"/>
        </w:rPr>
        <w:br/>
      </w:r>
      <w:r>
        <w:rPr>
          <w:rFonts w:hint="eastAsia"/>
        </w:rPr>
        <w:t>　　7.4 三元前驱体材料产业链分析-下游</w:t>
      </w:r>
      <w:r>
        <w:rPr>
          <w:rFonts w:hint="eastAsia"/>
        </w:rPr>
        <w:br/>
      </w:r>
      <w:r>
        <w:rPr>
          <w:rFonts w:hint="eastAsia"/>
        </w:rPr>
        <w:t>　　7.5 三元前驱体材料行业采购模式</w:t>
      </w:r>
      <w:r>
        <w:rPr>
          <w:rFonts w:hint="eastAsia"/>
        </w:rPr>
        <w:br/>
      </w:r>
      <w:r>
        <w:rPr>
          <w:rFonts w:hint="eastAsia"/>
        </w:rPr>
        <w:t>　　7.6 三元前驱体材料行业生产模式</w:t>
      </w:r>
      <w:r>
        <w:rPr>
          <w:rFonts w:hint="eastAsia"/>
        </w:rPr>
        <w:br/>
      </w:r>
      <w:r>
        <w:rPr>
          <w:rFonts w:hint="eastAsia"/>
        </w:rPr>
        <w:t>　　7.7 三元前驱体材料行业销售模式及销售渠道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中国本土三元前驱体材料产能、产量分析</w:t>
      </w:r>
      <w:r>
        <w:rPr>
          <w:rFonts w:hint="eastAsia"/>
        </w:rPr>
        <w:br/>
      </w:r>
      <w:r>
        <w:rPr>
          <w:rFonts w:hint="eastAsia"/>
        </w:rPr>
        <w:t>　　8.1 中国三元前驱体材料供需现状及预测（2021-2032）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中国三元前驱体材料产能、产量、产能利用率及发展趋势（2021-2032）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中国三元前驱体材料产量、市场需求量及发展趋势（2021-2032）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中国三元前驱体材料进出口分析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中国市场三元前驱体材料主要进口来源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中国市场三元前驱体材料主要出口目的地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不同粒径三元前驱体材料市场规模2021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中国市场主要厂商三元前驱体材料收入份额（2021-2026）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2025年中国主要生产商三元前驱体材料收入排名（万元）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中国市场主要厂商三元前驱体材料价格（2021-2026）&amp;（元/吨）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2025年中国市场三元前驱体材料主要厂商市场地位（第一梯队、第二梯队和第三梯队）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三元前驱体材料市场投资、并购等现状分析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中国市场不同产品类型三元前驱体材料规模（2021-2026）&amp;（万元）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中国市场不同产品类型三元前驱体材料规模市场份额（2021-2026）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中国市场不同产品类型三元前驱体材料规模预测（2027-2032）&amp;（万元）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中国市场不同产品类型三元前驱体材料规模市场份额预测（2027-2032）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中国市场不同应用三元前驱体材料销量市场份额（2021-2026）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中国市场不同应用三元前驱体材料销量市场份额预测（2027-2032）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中国市场不同应用三元前驱体材料规模（2021-2026）&amp;（万元）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中国市场不同应用三元前驱体材料规模市场份额（2021-2026）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中国市场不同应用三元前驱体材料规模预测（2027-2032）&amp;（万元）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中国市场不同应用三元前驱体材料规模市场份额预测（2027-2032）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三元前驱体材料行业发展分析---发展趋势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三元前驱体材料行业发展分析---厂商壁垒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三元前驱体材料行业发展分析---驱动因素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三元前驱体材料行业发展分析---制约因素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三元前驱体材料行业相关重点政策一览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121： 三元前驱体材料行业供应链分析</w:t>
      </w:r>
      <w:r>
        <w:rPr>
          <w:rFonts w:hint="eastAsia"/>
        </w:rPr>
        <w:br/>
      </w:r>
      <w:r>
        <w:rPr>
          <w:rFonts w:hint="eastAsia"/>
        </w:rPr>
        <w:t>　　表 122： 三元前驱体材料上游原料供应商</w:t>
      </w:r>
      <w:r>
        <w:rPr>
          <w:rFonts w:hint="eastAsia"/>
        </w:rPr>
        <w:br/>
      </w:r>
      <w:r>
        <w:rPr>
          <w:rFonts w:hint="eastAsia"/>
        </w:rPr>
        <w:t>　　表 123： 三元前驱体材料行业主要下游客户</w:t>
      </w:r>
      <w:r>
        <w:rPr>
          <w:rFonts w:hint="eastAsia"/>
        </w:rPr>
        <w:br/>
      </w:r>
      <w:r>
        <w:rPr>
          <w:rFonts w:hint="eastAsia"/>
        </w:rPr>
        <w:t>　　表 124： 三元前驱体材料典型经销商</w:t>
      </w:r>
      <w:r>
        <w:rPr>
          <w:rFonts w:hint="eastAsia"/>
        </w:rPr>
        <w:br/>
      </w:r>
      <w:r>
        <w:rPr>
          <w:rFonts w:hint="eastAsia"/>
        </w:rPr>
        <w:t>　　表 125： 中国三元前驱体材料产量、销量、进口量及出口量（2021-2026）&amp;（千吨）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中国三元前驱体材料产量、销量、进口量及出口量预测（2027-2032）&amp;（千吨）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中国市场三元前驱体材料主要进口来源</w:t>
      </w:r>
      <w:r>
        <w:rPr>
          <w:rFonts w:hint="eastAsia"/>
        </w:rPr>
        <w:br/>
      </w:r>
      <w:r>
        <w:rPr>
          <w:rFonts w:hint="eastAsia"/>
        </w:rPr>
        <w:t>　　表 128： 中国市场三元前驱体材料主要出口目的地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三元前驱体材料产品图片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中国不同产品类型三元前驱体材料市场规模市场份额2025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NCM前驱体产品图片</w:t>
      </w:r>
      <w:r>
        <w:rPr>
          <w:rFonts w:hint="eastAsia"/>
        </w:rPr>
        <w:br/>
      </w:r>
      <w:r>
        <w:rPr>
          <w:rFonts w:hint="eastAsia"/>
        </w:rPr>
        <w:t>　　图 4： NCA前驱体产品图片</w:t>
      </w:r>
      <w:r>
        <w:rPr>
          <w:rFonts w:hint="eastAsia"/>
        </w:rPr>
        <w:br/>
      </w:r>
      <w:r>
        <w:rPr>
          <w:rFonts w:hint="eastAsia"/>
        </w:rPr>
        <w:t>　　图 5： 中国不同粒径三元前驱体材料市场规模市场份额2025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低镍型前驱体产品图片</w:t>
      </w:r>
      <w:r>
        <w:rPr>
          <w:rFonts w:hint="eastAsia"/>
        </w:rPr>
        <w:br/>
      </w:r>
      <w:r>
        <w:rPr>
          <w:rFonts w:hint="eastAsia"/>
        </w:rPr>
        <w:t>　　图 7： 高镍型前驱体产品图片</w:t>
      </w:r>
      <w:r>
        <w:rPr>
          <w:rFonts w:hint="eastAsia"/>
        </w:rPr>
        <w:br/>
      </w:r>
      <w:r>
        <w:rPr>
          <w:rFonts w:hint="eastAsia"/>
        </w:rPr>
        <w:t>　　图 8： 小颗粒前驱体产品图片</w:t>
      </w:r>
      <w:r>
        <w:rPr>
          <w:rFonts w:hint="eastAsia"/>
        </w:rPr>
        <w:br/>
      </w:r>
      <w:r>
        <w:rPr>
          <w:rFonts w:hint="eastAsia"/>
        </w:rPr>
        <w:t>　　图 9： 中颗粒前驱体产品图片</w:t>
      </w:r>
      <w:r>
        <w:rPr>
          <w:rFonts w:hint="eastAsia"/>
        </w:rPr>
        <w:br/>
      </w:r>
      <w:r>
        <w:rPr>
          <w:rFonts w:hint="eastAsia"/>
        </w:rPr>
        <w:t>　　图 10： 大颗粒前驱体产品图片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新能源汽车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储能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中国市场三元前驱体材料市场规模，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2025年中国市场主要厂商三元前驱体材料销量市场份额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2025年中国市场主要厂商三元前驱体材料收入市场份额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2025年中国市场前五大厂商三元前驱体材料市场份额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2025年中国市场三元前驱体材料第一梯队、第二梯队和第三梯队厂商（品牌）及市场份额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图 26： 三元前驱体材料产业链</w:t>
      </w:r>
      <w:r>
        <w:rPr>
          <w:rFonts w:hint="eastAsia"/>
        </w:rPr>
        <w:br/>
      </w:r>
      <w:r>
        <w:rPr>
          <w:rFonts w:hint="eastAsia"/>
        </w:rPr>
        <w:t>　　图 27： 三元前驱体材料行业采购模式分析</w:t>
      </w:r>
      <w:r>
        <w:rPr>
          <w:rFonts w:hint="eastAsia"/>
        </w:rPr>
        <w:br/>
      </w:r>
      <w:r>
        <w:rPr>
          <w:rFonts w:hint="eastAsia"/>
        </w:rPr>
        <w:t>　　图 28： 三元前驱体材料行业生产模式分析</w:t>
      </w:r>
      <w:r>
        <w:rPr>
          <w:rFonts w:hint="eastAsia"/>
        </w:rPr>
        <w:br/>
      </w:r>
      <w:r>
        <w:rPr>
          <w:rFonts w:hint="eastAsia"/>
        </w:rPr>
        <w:t>　　图 29： 三元前驱体材料行业销售模式分析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中国三元前驱体材料产能、产量、产能利用率及发展趋势（2021-2032）&amp;（千吨）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中国三元前驱体材料产量、市场需求量及发展趋势（2021-2032）&amp;（千吨）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f801d838a470d" w:history="1">
        <w:r>
          <w:rPr>
            <w:rStyle w:val="Hyperlink"/>
          </w:rPr>
          <w:t>2026-2032年中国三元前驱体材料行业现状与发展前景预测报告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f801d838a470d" w:history="1">
        <w:r>
          <w:rPr>
            <w:rStyle w:val="Hyperlink"/>
          </w:rPr>
          <w:t>https://www.20087.com/8/96/SanYuanQianQuTiCaiLiaoShiChangXianZhuangHeQianJing.html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三元前驱体是什么、三元前驱体材料领域的龙头公司、电池前驱体、三元前驱体材料异物分析、什么是前驱体材料、三元前驱体材料的上市公司、三元前驱体龙头公司、三元前驱体材料是危险品吗、前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05cf670ca4cf3" w:history="1">
      <w:r>
        <w:rPr>
          <w:rStyle w:val="Hyperlink"/>
        </w:rPr>
        <w:t>2026-2032年中国三元前驱体材料行业现状与发展前景预测报告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anYuanQianQuTiCaiLiaoShiChangXianZhuangHeQianJing.html" TargetMode="External" Id="Re91f801d838a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anYuanQianQuTiCaiLiaoShiChangXianZhuangHeQianJing.html" TargetMode="External" Id="Rc4605cf670ca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2026-02-07T05:15:45Z</dcterms:created>
  <dcterms:modified xsi:type="dcterms:W3CDTF">2026-02-07T06:15:45Z</dcterms:modified>
  <dc:subject>2026-2032年中国三元前驱体材料行业现状与发展前景预测报告</dc:subject>
  <dc:title>2026-2032年中国三元前驱体材料行业现状与发展前景预测报告</dc:title>
  <cp:keywords>2026-2032年中国三元前驱体材料行业现状与发展前景预测报告</cp:keywords>
  <dc:description>2026-2032年中国三元前驱体材料行业现状与发展前景预测报告</dc:description>
</cp:coreProperties>
</file>