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b799f6984244" w:history="1">
              <w:r>
                <w:rPr>
                  <w:rStyle w:val="Hyperlink"/>
                </w:rPr>
                <w:t>2025-2031年中国汽轮机行业现状与行业前景分析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b799f6984244" w:history="1">
              <w:r>
                <w:rPr>
                  <w:rStyle w:val="Hyperlink"/>
                </w:rPr>
                <w:t>2025-2031年中国汽轮机行业现状与行业前景分析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5b799f6984244" w:history="1">
                <w:r>
                  <w:rPr>
                    <w:rStyle w:val="Hyperlink"/>
                  </w:rPr>
                  <w:t>https://www.20087.com/8/26/QiLunJiFaZhanQianJingFenXi.html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电力生产和蒸汽动力循环的关键设备，其技术成熟度和性能直接影响到能源转换效率和经济性。目前，随着全球对清洁能源需求的增长和能效标准的提升，汽轮机行业正经历从传统燃煤向燃气、核能、生物质能等多元燃料的转变。同时，大型化、高参数化趋势明显，超临界、超超临界汽轮机的广泛应用显著提高了发电效率，减少了环境污染。此外，数字化转型促使汽轮机装备集成先进的监测和控制系统，实现运行状态的实时监控和智能维护。</w:t>
      </w:r>
      <w:r>
        <w:rPr>
          <w:rFonts w:hint="eastAsia"/>
        </w:rPr>
        <w:br/>
      </w:r>
      <w:r>
        <w:rPr>
          <w:rFonts w:hint="eastAsia"/>
        </w:rPr>
        <w:t>　　未来，汽轮机的发展将更加强调创新技术和可持续性。一方面，通过材料科学和流体力学的突破，开发出更高温、高压下的高效汽轮机，以及采用新型冷却技术减少能耗和提高热效率。另一方面，结合可再生能源的波动特性，研发具备快速启停能力和负荷调节功能的灵活型汽轮机，以适应电网调峰调频需求。此外，利用人工智能和大数据分析，实现汽轮机的预测性维护和优化运行，降低维护成本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b799f6984244" w:history="1">
        <w:r>
          <w:rPr>
            <w:rStyle w:val="Hyperlink"/>
          </w:rPr>
          <w:t>2025-2031年中国汽轮机行业现状与行业前景分析</w:t>
        </w:r>
      </w:hyperlink>
      <w:r>
        <w:rPr>
          <w:rFonts w:hint="eastAsia"/>
        </w:rPr>
        <w:t>》基于权威数据和长期市场监测，全面分析了汽轮机行业的市场规模、供需状况及竞争格局。报告梳理了汽轮机技术现状与未来方向，预测了市场前景与趋势，并评估了重点企业的表现与地位。同时，报告揭示了汽轮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汽轮机行业概述</w:t>
      </w:r>
      <w:r>
        <w:rPr>
          <w:rFonts w:hint="eastAsia"/>
        </w:rPr>
        <w:br/>
      </w:r>
      <w:r>
        <w:rPr>
          <w:rFonts w:hint="eastAsia"/>
        </w:rPr>
        <w:t>　　第一节 汽轮机定义与分类</w:t>
      </w:r>
      <w:r>
        <w:rPr>
          <w:rFonts w:hint="eastAsia"/>
        </w:rPr>
        <w:br/>
      </w:r>
      <w:r>
        <w:rPr>
          <w:rFonts w:hint="eastAsia"/>
        </w:rPr>
        <w:t>　　第二节 汽轮机应用领域</w:t>
      </w:r>
      <w:r>
        <w:rPr>
          <w:rFonts w:hint="eastAsia"/>
        </w:rPr>
        <w:br/>
      </w:r>
      <w:r>
        <w:rPr>
          <w:rFonts w:hint="eastAsia"/>
        </w:rPr>
        <w:t>　　第三节 汽轮机行业经济指标分析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一、国内汽轮机产能及利用情况</w:t>
      </w:r>
      <w:r>
        <w:rPr>
          <w:rFonts w:hint="eastAsia"/>
        </w:rPr>
        <w:br/>
      </w:r>
      <w:r>
        <w:rPr>
          <w:rFonts w:hint="eastAsia"/>
        </w:rPr>
        <w:t>　　　　二、汽轮机产能扩张与投资动态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三、2025-2031年汽轮机产量预测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一、2024-2025年汽轮机行业需求现状</w:t>
      </w:r>
      <w:r>
        <w:rPr>
          <w:rFonts w:hint="eastAsia"/>
        </w:rPr>
        <w:br/>
      </w:r>
      <w:r>
        <w:rPr>
          <w:rFonts w:hint="eastAsia"/>
        </w:rPr>
        <w:t>　　　　二、汽轮机客户群体与需求特点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2019-2024年中国汽轮机行业规模情况</w:t>
      </w:r>
      <w:r>
        <w:rPr>
          <w:rFonts w:hint="eastAsia"/>
        </w:rPr>
        <w:br/>
      </w:r>
      <w:r>
        <w:rPr>
          <w:rFonts w:hint="eastAsia"/>
        </w:rPr>
        <w:t>　　　　一、汽轮机行业企业数量规模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二、汽轮机行业从业人员规模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一、汽轮机行业盈利能力</w:t>
      </w:r>
      <w:r>
        <w:rPr>
          <w:rFonts w:hint="eastAsia"/>
        </w:rPr>
        <w:br/>
      </w:r>
      <w:r>
        <w:rPr>
          <w:rFonts w:hint="eastAsia"/>
        </w:rPr>
        <w:t>　　　　二、汽轮机行业偿债能力</w:t>
      </w:r>
      <w:r>
        <w:rPr>
          <w:rFonts w:hint="eastAsia"/>
        </w:rPr>
        <w:br/>
      </w:r>
      <w:r>
        <w:rPr>
          <w:rFonts w:hint="eastAsia"/>
        </w:rPr>
        <w:t>　　　　三、汽轮机行业营运能力</w:t>
      </w:r>
      <w:r>
        <w:rPr>
          <w:rFonts w:hint="eastAsia"/>
        </w:rPr>
        <w:br/>
      </w:r>
      <w:r>
        <w:rPr>
          <w:rFonts w:hint="eastAsia"/>
        </w:rPr>
        <w:t>　　　　四、汽轮机行业发展能力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中国汽轮机行业风险与对策</w:t>
      </w:r>
      <w:r>
        <w:rPr>
          <w:rFonts w:hint="eastAsia"/>
        </w:rPr>
        <w:br/>
      </w:r>
      <w:r>
        <w:rPr>
          <w:rFonts w:hint="eastAsia"/>
        </w:rPr>
        <w:t>　　第一节 汽轮机行业SWOT分析</w:t>
      </w:r>
      <w:r>
        <w:rPr>
          <w:rFonts w:hint="eastAsia"/>
        </w:rPr>
        <w:br/>
      </w:r>
      <w:r>
        <w:rPr>
          <w:rFonts w:hint="eastAsia"/>
        </w:rPr>
        <w:t>　　　　一、汽轮机行业优势</w:t>
      </w:r>
      <w:r>
        <w:rPr>
          <w:rFonts w:hint="eastAsia"/>
        </w:rPr>
        <w:br/>
      </w:r>
      <w:r>
        <w:rPr>
          <w:rFonts w:hint="eastAsia"/>
        </w:rPr>
        <w:t>　　　　二、汽轮机行业劣势</w:t>
      </w:r>
      <w:r>
        <w:rPr>
          <w:rFonts w:hint="eastAsia"/>
        </w:rPr>
        <w:br/>
      </w:r>
      <w:r>
        <w:rPr>
          <w:rFonts w:hint="eastAsia"/>
        </w:rPr>
        <w:t>　　　　三、汽轮机市场机会</w:t>
      </w:r>
      <w:r>
        <w:rPr>
          <w:rFonts w:hint="eastAsia"/>
        </w:rPr>
        <w:br/>
      </w:r>
      <w:r>
        <w:rPr>
          <w:rFonts w:hint="eastAsia"/>
        </w:rPr>
        <w:t>　　　　四、汽轮机市场威胁</w:t>
      </w:r>
      <w:r>
        <w:rPr>
          <w:rFonts w:hint="eastAsia"/>
        </w:rPr>
        <w:br/>
      </w:r>
      <w:r>
        <w:rPr>
          <w:rFonts w:hint="eastAsia"/>
        </w:rPr>
        <w:t>　　第二节 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汽轮机图片</w:t>
      </w:r>
      <w:r>
        <w:rPr>
          <w:rFonts w:hint="eastAsia"/>
        </w:rPr>
        <w:br/>
      </w:r>
      <w:r>
        <w:rPr>
          <w:rFonts w:hint="eastAsia"/>
        </w:rPr>
        <w:t>　　图表 汽轮机种类 分类</w:t>
      </w:r>
      <w:r>
        <w:rPr>
          <w:rFonts w:hint="eastAsia"/>
        </w:rPr>
        <w:br/>
      </w:r>
      <w:r>
        <w:rPr>
          <w:rFonts w:hint="eastAsia"/>
        </w:rPr>
        <w:t>　　图表 汽轮机用途 应用</w:t>
      </w:r>
      <w:r>
        <w:rPr>
          <w:rFonts w:hint="eastAsia"/>
        </w:rPr>
        <w:br/>
      </w:r>
      <w:r>
        <w:rPr>
          <w:rFonts w:hint="eastAsia"/>
        </w:rPr>
        <w:t>　　图表 汽轮机主要特点</w:t>
      </w:r>
      <w:r>
        <w:rPr>
          <w:rFonts w:hint="eastAsia"/>
        </w:rPr>
        <w:br/>
      </w:r>
      <w:r>
        <w:rPr>
          <w:rFonts w:hint="eastAsia"/>
        </w:rPr>
        <w:t>　　图表 汽轮机产业链分析</w:t>
      </w:r>
      <w:r>
        <w:rPr>
          <w:rFonts w:hint="eastAsia"/>
        </w:rPr>
        <w:br/>
      </w:r>
      <w:r>
        <w:rPr>
          <w:rFonts w:hint="eastAsia"/>
        </w:rPr>
        <w:t>　　图表 汽轮机政策分析</w:t>
      </w:r>
      <w:r>
        <w:rPr>
          <w:rFonts w:hint="eastAsia"/>
        </w:rPr>
        <w:br/>
      </w:r>
      <w:r>
        <w:rPr>
          <w:rFonts w:hint="eastAsia"/>
        </w:rPr>
        <w:t>　　图表 汽轮机技术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2019-2024年汽轮机行业市场容量分析</w:t>
      </w:r>
      <w:r>
        <w:rPr>
          <w:rFonts w:hint="eastAsia"/>
        </w:rPr>
        <w:br/>
      </w:r>
      <w:r>
        <w:rPr>
          <w:rFonts w:hint="eastAsia"/>
        </w:rPr>
        <w:t>　　图表 汽轮机生产现状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2019-2024年中国汽轮机价格走势</w:t>
      </w:r>
      <w:r>
        <w:rPr>
          <w:rFonts w:hint="eastAsia"/>
        </w:rPr>
        <w:br/>
      </w:r>
      <w:r>
        <w:rPr>
          <w:rFonts w:hint="eastAsia"/>
        </w:rPr>
        <w:t>　　图表 2025年汽轮机成本和利润分析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汽轮机品牌</w:t>
      </w:r>
      <w:r>
        <w:rPr>
          <w:rFonts w:hint="eastAsia"/>
        </w:rPr>
        <w:br/>
      </w:r>
      <w:r>
        <w:rPr>
          <w:rFonts w:hint="eastAsia"/>
        </w:rPr>
        <w:t>　　图表 汽轮机企业（一）概况</w:t>
      </w:r>
      <w:r>
        <w:rPr>
          <w:rFonts w:hint="eastAsia"/>
        </w:rPr>
        <w:br/>
      </w:r>
      <w:r>
        <w:rPr>
          <w:rFonts w:hint="eastAsia"/>
        </w:rPr>
        <w:t>　　图表 企业汽轮机型号 规格</w:t>
      </w:r>
      <w:r>
        <w:rPr>
          <w:rFonts w:hint="eastAsia"/>
        </w:rPr>
        <w:br/>
      </w:r>
      <w:r>
        <w:rPr>
          <w:rFonts w:hint="eastAsia"/>
        </w:rPr>
        <w:t>　　图表 汽轮机企业（一）经营分析</w:t>
      </w:r>
      <w:r>
        <w:rPr>
          <w:rFonts w:hint="eastAsia"/>
        </w:rPr>
        <w:br/>
      </w:r>
      <w:r>
        <w:rPr>
          <w:rFonts w:hint="eastAsia"/>
        </w:rPr>
        <w:t>　　图表 汽轮机企业（一）盈利能力情况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汽轮机上游现状</w:t>
      </w:r>
      <w:r>
        <w:rPr>
          <w:rFonts w:hint="eastAsia"/>
        </w:rPr>
        <w:br/>
      </w:r>
      <w:r>
        <w:rPr>
          <w:rFonts w:hint="eastAsia"/>
        </w:rPr>
        <w:t>　　图表 汽轮机下游调研</w:t>
      </w:r>
      <w:r>
        <w:rPr>
          <w:rFonts w:hint="eastAsia"/>
        </w:rPr>
        <w:br/>
      </w:r>
      <w:r>
        <w:rPr>
          <w:rFonts w:hint="eastAsia"/>
        </w:rPr>
        <w:t>　　图表 汽轮机企业（二）概况</w:t>
      </w:r>
      <w:r>
        <w:rPr>
          <w:rFonts w:hint="eastAsia"/>
        </w:rPr>
        <w:br/>
      </w:r>
      <w:r>
        <w:rPr>
          <w:rFonts w:hint="eastAsia"/>
        </w:rPr>
        <w:t>　　图表 企业汽轮机型号 规格</w:t>
      </w:r>
      <w:r>
        <w:rPr>
          <w:rFonts w:hint="eastAsia"/>
        </w:rPr>
        <w:br/>
      </w:r>
      <w:r>
        <w:rPr>
          <w:rFonts w:hint="eastAsia"/>
        </w:rPr>
        <w:t>　　图表 汽轮机企业（二）经营分析</w:t>
      </w:r>
      <w:r>
        <w:rPr>
          <w:rFonts w:hint="eastAsia"/>
        </w:rPr>
        <w:br/>
      </w:r>
      <w:r>
        <w:rPr>
          <w:rFonts w:hint="eastAsia"/>
        </w:rPr>
        <w:t>　　图表 汽轮机企业（二）盈利能力情况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汽轮机企业（三）概况</w:t>
      </w:r>
      <w:r>
        <w:rPr>
          <w:rFonts w:hint="eastAsia"/>
        </w:rPr>
        <w:br/>
      </w:r>
      <w:r>
        <w:rPr>
          <w:rFonts w:hint="eastAsia"/>
        </w:rPr>
        <w:t>　　图表 企业汽轮机型号 规格</w:t>
      </w:r>
      <w:r>
        <w:rPr>
          <w:rFonts w:hint="eastAsia"/>
        </w:rPr>
        <w:br/>
      </w:r>
      <w:r>
        <w:rPr>
          <w:rFonts w:hint="eastAsia"/>
        </w:rPr>
        <w:t>　　图表 汽轮机企业（三）经营分析</w:t>
      </w:r>
      <w:r>
        <w:rPr>
          <w:rFonts w:hint="eastAsia"/>
        </w:rPr>
        <w:br/>
      </w:r>
      <w:r>
        <w:rPr>
          <w:rFonts w:hint="eastAsia"/>
        </w:rPr>
        <w:t>　　图表 汽轮机企业（三）盈利能力情况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汽轮机优势</w:t>
      </w:r>
      <w:r>
        <w:rPr>
          <w:rFonts w:hint="eastAsia"/>
        </w:rPr>
        <w:br/>
      </w:r>
      <w:r>
        <w:rPr>
          <w:rFonts w:hint="eastAsia"/>
        </w:rPr>
        <w:t>　　图表 汽轮机劣势</w:t>
      </w:r>
      <w:r>
        <w:rPr>
          <w:rFonts w:hint="eastAsia"/>
        </w:rPr>
        <w:br/>
      </w:r>
      <w:r>
        <w:rPr>
          <w:rFonts w:hint="eastAsia"/>
        </w:rPr>
        <w:t>　　图表 汽轮机机会</w:t>
      </w:r>
      <w:r>
        <w:rPr>
          <w:rFonts w:hint="eastAsia"/>
        </w:rPr>
        <w:br/>
      </w:r>
      <w:r>
        <w:rPr>
          <w:rFonts w:hint="eastAsia"/>
        </w:rPr>
        <w:t>　　图表 汽轮机威胁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b799f6984244" w:history="1">
        <w:r>
          <w:rPr>
            <w:rStyle w:val="Hyperlink"/>
          </w:rPr>
          <w:t>2025-2031年中国汽轮机行业现状与行业前景分析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5b799f6984244" w:history="1">
        <w:r>
          <w:rPr>
            <w:rStyle w:val="Hyperlink"/>
          </w:rPr>
          <w:t>https://www.20087.com/8/26/QiLunJiFaZhanQianJingFenXi.html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a92289574a8c" w:history="1">
      <w:r>
        <w:rPr>
          <w:rStyle w:val="Hyperlink"/>
        </w:rPr>
        <w:t>2025-2031年中国汽轮机行业现状与行业前景分析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LunJiFaZhanQianJingFenXi.html" TargetMode="External" Id="R7885b799f69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LunJiFaZhanQianJingFenXi.html" TargetMode="External" Id="R04baa9228957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2024-11-17T01:06:00Z</dcterms:created>
  <dcterms:modified xsi:type="dcterms:W3CDTF">2024-11-17T02:06:00Z</dcterms:modified>
  <dc:subject>2025-2031年中国汽轮机行业现状与行业前景分析</dc:subject>
  <dc:title>2025-2031年中国汽轮机行业现状与行业前景分析</dc:title>
  <cp:keywords>2025-2031年中国汽轮机行业现状与行业前景分析</cp:keywords>
  <dc:description>2025-2031年中国汽轮机行业现状与行业前景分析</dc:description>
</cp:coreProperties>
</file>