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6c2b17a914c74" w:history="1">
              <w:r>
                <w:rPr>
                  <w:rStyle w:val="Hyperlink"/>
                </w:rPr>
                <w:t>2023-2029年全球与中国纳米纤维素市场现状深度调研与发展趋势报告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6c2b17a914c74" w:history="1">
              <w:r>
                <w:rPr>
                  <w:rStyle w:val="Hyperlink"/>
                </w:rPr>
                <w:t>2023-2029年全球与中国纳米纤维素市场现状深度调研与发展趋势报告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6c2b17a914c74" w:history="1">
                <w:r>
                  <w:rPr>
                    <w:rStyle w:val="Hyperlink"/>
                  </w:rPr>
                  <w:t>https://www.20087.com/8/16/NaMiXianWeiSuFaZhanQuShiYuCe.html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纤维素作为一种新型生物质纳米材料，以其优异的机械性能、生物相容性、可再生性等特性，在材料科学、生物医学、环境保护等多个领域展现出巨大应用潜力。当前，纳米纤维素的研究与产业化进程正在全球范围内加速推进。在材料科学领域，其被广泛应用于复合材料增强、薄膜制备、3D打印材料等；在生物医学领域，纳米纤维素基药物载体、组织工程支架等产品初露端倪；在环保领域，作为可降解材料替代塑料、吸附剂等用途备受关注。此外，产学研合作日益紧密，政策扶持力度加大，为纳米纤维素产业的发展提供了有力支撑。</w:t>
      </w:r>
      <w:r>
        <w:rPr>
          <w:rFonts w:hint="eastAsia"/>
        </w:rPr>
        <w:br/>
      </w:r>
      <w:r>
        <w:rPr>
          <w:rFonts w:hint="eastAsia"/>
        </w:rPr>
        <w:t>　　纳米纤维素行业未来将呈现以下发展趋势：一是应用领域持续拓宽，随着基础研究的深入和技术瓶颈的突破，纳米纤维素有望在新能源电池隔膜、智能穿戴、食品包装、农业土壤改良等领域实现更多创新应用；二是规模化生产技术进步，连续化、高效化制备工艺的研发与优化将显著降低生产成本，提高市场竞争力；三是标准与法规体系逐步建立，为纳米纤维素产品的安全评估、市场准入提供依据，推动行业规范化发展；四是产业链上下游深度融合，原料供应、技术研发、产品制造、市场推广等环节的企业将形成更为紧密的合作关系，共同构建完整的纳米纤维素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6c2b17a914c74" w:history="1">
        <w:r>
          <w:rPr>
            <w:rStyle w:val="Hyperlink"/>
          </w:rPr>
          <w:t>2023-2029年全球与中国纳米纤维素市场现状深度调研与发展趋势报告</w:t>
        </w:r>
      </w:hyperlink>
      <w:r>
        <w:rPr>
          <w:rFonts w:hint="eastAsia"/>
        </w:rPr>
        <w:t>》基于多年纳米纤维素行业研究积累，结合当前市场发展现状，依托国家权威数据资源和长期市场监测数据库，对纳米纤维素行业进行了全面调研与分析。报告详细阐述了纳米纤维素市场规模、市场前景、发展趋势、技术现状及未来方向，重点分析了行业内主要企业的竞争格局，并通过SWOT分析揭示了纳米纤维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c6c2b17a914c74" w:history="1">
        <w:r>
          <w:rPr>
            <w:rStyle w:val="Hyperlink"/>
          </w:rPr>
          <w:t>2023-2029年全球与中国纳米纤维素市场现状深度调研与发展趋势报告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》为投资者提供了准确的市场现状解读，帮助预判行业前景，挖掘投资价值，同时从投资策略和营销策略等角度提出实用建议，助力投资者在纳米纤维素行业中把握机遇、规避风险。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中国纳米纤维素概述</w:t>
      </w:r>
      <w:r>
        <w:rPr>
          <w:rFonts w:hint="eastAsia"/>
        </w:rPr>
        <w:br/>
      </w:r>
      <w:r>
        <w:rPr>
          <w:rFonts w:hint="eastAsia"/>
        </w:rPr>
        <w:t>　　第一节 纳米纤维素行业定义</w:t>
      </w:r>
      <w:r>
        <w:rPr>
          <w:rFonts w:hint="eastAsia"/>
        </w:rPr>
        <w:br/>
      </w:r>
      <w:r>
        <w:rPr>
          <w:rFonts w:hint="eastAsia"/>
        </w:rPr>
        <w:t>　　第二节 纳米纤维素行业发展特性</w:t>
      </w:r>
      <w:r>
        <w:rPr>
          <w:rFonts w:hint="eastAsia"/>
        </w:rPr>
        <w:br/>
      </w:r>
      <w:r>
        <w:rPr>
          <w:rFonts w:hint="eastAsia"/>
        </w:rPr>
        <w:t>　　第三节 纳米纤维素产业链分析</w:t>
      </w:r>
      <w:r>
        <w:rPr>
          <w:rFonts w:hint="eastAsia"/>
        </w:rPr>
        <w:br/>
      </w:r>
      <w:r>
        <w:rPr>
          <w:rFonts w:hint="eastAsia"/>
        </w:rPr>
        <w:t>　　第四节 纳米纤维素行业生命周期分析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2022-2023年国外纳米纤维素市场发展概况</w:t>
      </w:r>
      <w:r>
        <w:rPr>
          <w:rFonts w:hint="eastAsia"/>
        </w:rPr>
        <w:br/>
      </w:r>
      <w:r>
        <w:rPr>
          <w:rFonts w:hint="eastAsia"/>
        </w:rPr>
        <w:t>　　第一节 全球纳米纤维素市场发展分析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北美地区主要国家纳米纤维素市场概况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欧洲地区主要国家纳米纤维素市场概况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亚洲地区主要国家纳米纤维素市场概况</w:t>
      </w:r>
      <w:r>
        <w:rPr>
          <w:rFonts w:hint="eastAsia"/>
        </w:rPr>
        <w:br/>
      </w:r>
      <w:r>
        <w:rPr>
          <w:rFonts w:hint="eastAsia"/>
        </w:rPr>
        <w:t>　　第五节 全球纳米纤维素市场发展预测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2022-2023年中国纳米纤维素发展环境分析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纳米纤维素行业相关政策、标准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纳米纤维素行业相关发展规划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中国纳米纤维素技术发展分析</w:t>
      </w:r>
      <w:r>
        <w:rPr>
          <w:rFonts w:hint="eastAsia"/>
        </w:rPr>
        <w:br/>
      </w:r>
      <w:r>
        <w:rPr>
          <w:rFonts w:hint="eastAsia"/>
        </w:rPr>
        <w:t>　　第一节 当前纳米纤维素技术发展现状分析</w:t>
      </w:r>
      <w:r>
        <w:rPr>
          <w:rFonts w:hint="eastAsia"/>
        </w:rPr>
        <w:br/>
      </w:r>
      <w:r>
        <w:rPr>
          <w:rFonts w:hint="eastAsia"/>
        </w:rPr>
        <w:t>　　第二节 纳米纤维素生产中需注意的问题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纳米纤维素行业主要技术趋势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纳米纤维素市场特性分析</w:t>
      </w:r>
      <w:r>
        <w:rPr>
          <w:rFonts w:hint="eastAsia"/>
        </w:rPr>
        <w:br/>
      </w:r>
      <w:r>
        <w:rPr>
          <w:rFonts w:hint="eastAsia"/>
        </w:rPr>
        <w:t>　　第一节 纳米纤维素行业集中度分析</w:t>
      </w:r>
      <w:r>
        <w:rPr>
          <w:rFonts w:hint="eastAsia"/>
        </w:rPr>
        <w:br/>
      </w:r>
      <w:r>
        <w:rPr>
          <w:rFonts w:hint="eastAsia"/>
        </w:rPr>
        <w:t>　　第二节 纳米纤维素行业SWOT分析</w:t>
      </w:r>
      <w:r>
        <w:rPr>
          <w:rFonts w:hint="eastAsia"/>
        </w:rPr>
        <w:br/>
      </w:r>
      <w:r>
        <w:rPr>
          <w:rFonts w:hint="eastAsia"/>
        </w:rPr>
        <w:t>　　　　一、纳米纤维素行业优势</w:t>
      </w:r>
      <w:r>
        <w:rPr>
          <w:rFonts w:hint="eastAsia"/>
        </w:rPr>
        <w:br/>
      </w:r>
      <w:r>
        <w:rPr>
          <w:rFonts w:hint="eastAsia"/>
        </w:rPr>
        <w:t>　　　　二、纳米纤维素行业劣势</w:t>
      </w:r>
      <w:r>
        <w:rPr>
          <w:rFonts w:hint="eastAsia"/>
        </w:rPr>
        <w:br/>
      </w:r>
      <w:r>
        <w:rPr>
          <w:rFonts w:hint="eastAsia"/>
        </w:rPr>
        <w:t>　　　　三、纳米纤维素行业机会</w:t>
      </w:r>
      <w:r>
        <w:rPr>
          <w:rFonts w:hint="eastAsia"/>
        </w:rPr>
        <w:br/>
      </w:r>
      <w:r>
        <w:rPr>
          <w:rFonts w:hint="eastAsia"/>
        </w:rPr>
        <w:t>　　　　四、纳米纤维素行业风险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中国纳米纤维素发展现状</w:t>
      </w:r>
      <w:r>
        <w:rPr>
          <w:rFonts w:hint="eastAsia"/>
        </w:rPr>
        <w:br/>
      </w:r>
      <w:r>
        <w:rPr>
          <w:rFonts w:hint="eastAsia"/>
        </w:rPr>
        <w:t>　　第一节 中国纳米纤维素市场现状分析</w:t>
      </w:r>
      <w:r>
        <w:rPr>
          <w:rFonts w:hint="eastAsia"/>
        </w:rPr>
        <w:br/>
      </w:r>
      <w:r>
        <w:rPr>
          <w:rFonts w:hint="eastAsia"/>
        </w:rPr>
        <w:t>　　第二节 中国纳米纤维素行业产量情况分析及预测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一、纳米纤维素总体产能规模</w:t>
      </w:r>
      <w:r>
        <w:rPr>
          <w:rFonts w:hint="eastAsia"/>
        </w:rPr>
        <w:br/>
      </w:r>
      <w:r>
        <w:rPr>
          <w:rFonts w:hint="eastAsia"/>
        </w:rPr>
        <w:t>　　　　二、纳米纤维素生产区域分布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三、2018-2023年中国纳米纤维素产量统计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三、2023-2029年中国纳米纤维素产量预测</w:t>
      </w:r>
      <w:r>
        <w:rPr>
          <w:rFonts w:hint="eastAsia"/>
        </w:rPr>
        <w:br/>
      </w:r>
      <w:r>
        <w:rPr>
          <w:rFonts w:hint="eastAsia"/>
        </w:rPr>
        <w:t>　　第三节 中国纳米纤维素市场需求分析及预测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二、2018-2023年中国纳米纤维素市场需求量统计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三、2023-2029年中国纳米纤维素市场需求量预测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中国纳米纤维素价格趋势分析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一、2018-2023年中国纳米纤维素市场价格趋势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二、2023-2029年中国纳米纤维素市场价格走势预测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2018-2023年纳米纤维素行业经济运行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2018-2023年中国纳米纤维素行业盈利能力分析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2018-2023年中国纳米纤维素行业发展能力分析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2018-2023年纳米纤维素行业偿债能力分析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2018-2023年纳米纤维素制造企业数量分析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中国纳米纤维素行业重点地区发展分析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**地区纳米纤维素市场发展分析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**地区纳米纤维素市场发展分析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**地区纳米纤维素市场发展分析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**地区纳米纤维素市场发展分析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**地区纳米纤维素市场发展分析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2018-2023年中国纳米纤维素进出口分析</w:t>
      </w:r>
      <w:r>
        <w:rPr>
          <w:rFonts w:hint="eastAsia"/>
        </w:rPr>
        <w:br/>
      </w:r>
      <w:r>
        <w:rPr>
          <w:rFonts w:hint="eastAsia"/>
        </w:rPr>
        <w:t>　　第一节 纳米纤维素进口情况分析</w:t>
      </w:r>
      <w:r>
        <w:rPr>
          <w:rFonts w:hint="eastAsia"/>
        </w:rPr>
        <w:br/>
      </w:r>
      <w:r>
        <w:rPr>
          <w:rFonts w:hint="eastAsia"/>
        </w:rPr>
        <w:t>　　第二节 纳米纤维素出口情况分析</w:t>
      </w:r>
      <w:r>
        <w:rPr>
          <w:rFonts w:hint="eastAsia"/>
        </w:rPr>
        <w:br/>
      </w:r>
      <w:r>
        <w:rPr>
          <w:rFonts w:hint="eastAsia"/>
        </w:rPr>
        <w:t>　　第三节 影响纳米纤维素进出口因素分析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主要纳米纤维素生产企业及竞争格局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纳米纤维素行业投资战略研究</w:t>
      </w:r>
      <w:r>
        <w:rPr>
          <w:rFonts w:hint="eastAsia"/>
        </w:rPr>
        <w:br/>
      </w:r>
      <w:r>
        <w:rPr>
          <w:rFonts w:hint="eastAsia"/>
        </w:rPr>
        <w:t>　　第一节 纳米纤维素行业发展战略研究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一、纳米纤维素品牌的重要性</w:t>
      </w:r>
      <w:r>
        <w:rPr>
          <w:rFonts w:hint="eastAsia"/>
        </w:rPr>
        <w:br/>
      </w:r>
      <w:r>
        <w:rPr>
          <w:rFonts w:hint="eastAsia"/>
        </w:rPr>
        <w:t>　　　　二、纳米纤维素实施品牌战略的意义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四、我国纳米纤维素企业的品牌战略</w:t>
      </w:r>
      <w:r>
        <w:rPr>
          <w:rFonts w:hint="eastAsia"/>
        </w:rPr>
        <w:br/>
      </w:r>
      <w:r>
        <w:rPr>
          <w:rFonts w:hint="eastAsia"/>
        </w:rPr>
        <w:t>　　　　五、纳米纤维素品牌战略管理的策略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纳米纤维素经营策略分析</w:t>
      </w:r>
      <w:r>
        <w:rPr>
          <w:rFonts w:hint="eastAsia"/>
        </w:rPr>
        <w:br/>
      </w:r>
      <w:r>
        <w:rPr>
          <w:rFonts w:hint="eastAsia"/>
        </w:rPr>
        <w:t>　　　　一、纳米纤维素市场细分策略</w:t>
      </w:r>
      <w:r>
        <w:rPr>
          <w:rFonts w:hint="eastAsia"/>
        </w:rPr>
        <w:br/>
      </w:r>
      <w:r>
        <w:rPr>
          <w:rFonts w:hint="eastAsia"/>
        </w:rPr>
        <w:t>　　　　二、纳米纤维素市场创新策略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四、纳米纤维素新产品差异化战略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2023-2029年中国纳米纤维素发展趋势预测及投资风险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未来纳米纤维素行业发展趋势预测</w:t>
      </w:r>
      <w:r>
        <w:rPr>
          <w:rFonts w:hint="eastAsia"/>
        </w:rPr>
        <w:br/>
      </w:r>
      <w:r>
        <w:rPr>
          <w:rFonts w:hint="eastAsia"/>
        </w:rPr>
        <w:t>　　第二节 纳米纤维素行业投资风险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纳米纤维素投资建议</w:t>
      </w:r>
      <w:r>
        <w:rPr>
          <w:rFonts w:hint="eastAsia"/>
        </w:rPr>
        <w:br/>
      </w:r>
      <w:r>
        <w:rPr>
          <w:rFonts w:hint="eastAsia"/>
        </w:rPr>
        <w:t>　　第一节 纳米纤维素行业投资环境分析</w:t>
      </w:r>
      <w:r>
        <w:rPr>
          <w:rFonts w:hint="eastAsia"/>
        </w:rPr>
        <w:br/>
      </w:r>
      <w:r>
        <w:rPr>
          <w:rFonts w:hint="eastAsia"/>
        </w:rPr>
        <w:t>　　第二节 纳米纤维素行业投资进入壁垒分析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2018-2023年中国纳米纤维素市场规模及增长情况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2018-2023年中国纳米纤维素行业产量及增长趋势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2023-2029年中国纳米纤维素行业产量预测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2018-2023年中国纳米纤维素行业市场需求及增长情况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2023-2029年中国纳米纤维素行业市场需求预测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**地区纳米纤维素市场规模及增长情况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**地区纳米纤维素行业市场需求情况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2018-2023年中国纳米纤维素行业出口情况分析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纳米纤维素重点企业经营情况分析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2023-2029年中国纳米纤维素市场规模预测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2023-2029年中国纳米纤维素行业发展趋势预测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6c2b17a914c74" w:history="1">
        <w:r>
          <w:rPr>
            <w:rStyle w:val="Hyperlink"/>
          </w:rPr>
          <w:t>2023-2029年全球与中国纳米纤维素市场现状深度调研与发展趋势报告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6c2b17a914c74" w:history="1">
        <w:r>
          <w:rPr>
            <w:rStyle w:val="Hyperlink"/>
          </w:rPr>
          <w:t>https://www.20087.com/8/16/NaMiXianWeiSuFaZhanQuShiYuCe.html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热点：纳米纤维素的直径、纳米纤维素的制备、纳米纤维素购买、纳米纤维素的特点、纳米纤维素是什么、纳米纤维素材料、愉悦纳米纤维素、纳米纤维素的应用、纳米纤维素研究背景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e1b6285664bdd" w:history="1">
      <w:r>
        <w:rPr>
          <w:rStyle w:val="Hyperlink"/>
        </w:rPr>
        <w:t>2023-2029年全球与中国纳米纤维素市场现状深度调研与发展趋势报告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NaMiXianWeiSuFaZhanQuShiYuCe.html" TargetMode="External" Id="Rc1c6c2b17a91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NaMiXianWeiSuFaZhanQuShiYuCe.html" TargetMode="External" Id="R06be1b628566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2022-12-28T01:04:00Z</dcterms:created>
  <dcterms:modified xsi:type="dcterms:W3CDTF">2022-12-28T02:04:00Z</dcterms:modified>
  <dc:subject>2023-2029年全球与中国纳米纤维素市场现状深度调研与发展趋势报告</dc:subject>
  <dc:title>2023-2029年全球与中国纳米纤维素市场现状深度调研与发展趋势报告</dc:title>
  <cp:keywords>2023-2029年全球与中国纳米纤维素市场现状深度调研与发展趋势报告</cp:keywords>
  <dc:description>2023-2029年全球与中国纳米纤维素市场现状深度调研与发展趋势报告</dc:description>
</cp:coreProperties>
</file>