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77bae6334f4f" w:history="1">
              <w:r>
                <w:rPr>
                  <w:rStyle w:val="Hyperlink"/>
                </w:rPr>
                <w:t>2025-2031年全球与中国色胺原料药行业发展调研及市场前景分析报告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77bae6334f4f" w:history="1">
              <w:r>
                <w:rPr>
                  <w:rStyle w:val="Hyperlink"/>
                </w:rPr>
                <w:t>2025-2031年全球与中国色胺原料药行业发展调研及市场前景分析报告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77bae6334f4f" w:history="1">
                <w:r>
                  <w:rPr>
                    <w:rStyle w:val="Hyperlink"/>
                  </w:rPr>
                  <w:t>https://www.20087.com/8/76/SeAnYuanLiaoYaoDeXianZhuangYuFaZhanQianJing.html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胺（Tryptamine）是一类重要的有机化合物，广泛存在于自然界中，特别是在动植物体内作为神经递质或激素前体存在。色胺及其衍生物在药物研发中扮演着重要角色，可用于治疗多种疾病，如抑郁症、失眠症及偏头痛等。目前，色胺原料药的制备主要通过化学合成或生物发酵途径获得，但由于其结构复杂，生产工艺相对复杂且成本较高。此外，色胺类药物的研发还需克服一系列技术和法规障碍，如毒性评估、临床试验等，这在一定程度上限制了其快速推广。</w:t>
      </w:r>
      <w:r>
        <w:rPr>
          <w:rFonts w:hint="eastAsia"/>
        </w:rPr>
        <w:br/>
      </w:r>
      <w:r>
        <w:rPr>
          <w:rFonts w:hint="eastAsia"/>
        </w:rPr>
        <w:t>　　未来，随着生物医药技术的进步和对神经系统疾病的深入理解，色胺原料药的应用前景广阔。一方面，通过基因工程和代谢工程技术，可以实现色胺及其衍生物的高效生物合成，大幅降低生产成本，提高产量和纯度。此外，结合人工智能辅助药物设计工具，有望加速新药发现进程，开发出更具针对性和安全性的治疗方案。另一方面，随着全球老龄化社会的到来，对于治疗神经系统退行性疾病的需求日益增加，色胺类药物的研究重点将逐步转向老年痴呆症、帕金森病等领域。与此同时，为确保药品的安全性和有效性，各国政府将继续加强对色胺类药物的监管力度，推动行业朝着规范化、标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77bae6334f4f" w:history="1">
        <w:r>
          <w:rPr>
            <w:rStyle w:val="Hyperlink"/>
          </w:rPr>
          <w:t>2025-2031年全球与中国色胺原料药行业发展调研及市场前景分析报告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色胺原料药行业的现状与发展趋势，并对色胺原料药产业链各环节进行了系统性探讨。报告科学预测了色胺原料药行业未来发展方向，重点分析了色胺原料药技术现状及创新路径，同时聚焦色胺原料药重点企业的经营表现，评估了市场竞争格局、品牌影响力及市场集中度。通过对细分市场的深入研究及SWOT分析，报告揭示了色胺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按产品类型细分，全球色胺原料药市场规模2020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GMP级</w:t>
      </w:r>
      <w:r>
        <w:rPr>
          <w:rFonts w:hint="eastAsia"/>
        </w:rPr>
        <w:br/>
      </w:r>
      <w:r>
        <w:rPr>
          <w:rFonts w:hint="eastAsia"/>
        </w:rPr>
        <w:t>　　　　1.3.3 非GMP级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按应用细分，全球色胺原料药市场规模2020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临床应用</w:t>
      </w:r>
      <w:r>
        <w:rPr>
          <w:rFonts w:hint="eastAsia"/>
        </w:rPr>
        <w:br/>
      </w:r>
      <w:r>
        <w:rPr>
          <w:rFonts w:hint="eastAsia"/>
        </w:rPr>
        <w:t>　　　　1.4.3 研究用途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色胺原料药行业发展总体概况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色胺原料药行业发展主要特点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色胺原料药行业发展影响因素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1.5.3 .1 色胺原料药有利因素</w:t>
      </w:r>
      <w:r>
        <w:rPr>
          <w:rFonts w:hint="eastAsia"/>
        </w:rPr>
        <w:br/>
      </w:r>
      <w:r>
        <w:rPr>
          <w:rFonts w:hint="eastAsia"/>
        </w:rPr>
        <w:t>　　　　1.5.3 .2 色胺原料药不利因素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全球市场，近三年色胺原料药主要企业占有率及排名（按销量）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色胺原料药主要企业在国际市场占有率（按销量，2022-2025）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2024年色胺原料药主要企业在国际市场排名（按销量）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全球市场主要企业色胺原料药销量（2022-2025）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全球市场，近三年色胺原料药主要企业占有率及排名（按收入）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色胺原料药主要企业在国际市场占有率（按收入，2022-2025）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2024年色胺原料药主要企业在国际市场排名（按收入）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全球市场主要企业色胺原料药销售收入（2022-2025）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全球市场主要企业色胺原料药销售价格（2022-2025）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中国市场，近三年色胺原料药主要企业占有率及排名（按销量）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色胺原料药主要企业在中国市场占有率（按销量，2022-2025）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2024年色胺原料药主要企业在中国市场排名（按销量）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中国市场主要企业色胺原料药销量（2022-2025）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中国市场，近三年色胺原料药主要企业占有率及排名（按收入）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色胺原料药主要企业在中国市场占有率（按收入，2022-2025）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2024年色胺原料药主要企业在中国市场排名（按收入）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中国市场主要企业色胺原料药销售收入（2022-2025）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全球主要厂商色胺原料药总部及产地分布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全球主要厂商成立时间及色胺原料药商业化日期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全球主要厂商色胺原料药产品类型及应用</w:t>
      </w:r>
      <w:r>
        <w:rPr>
          <w:rFonts w:hint="eastAsia"/>
        </w:rPr>
        <w:br/>
      </w:r>
      <w:r>
        <w:rPr>
          <w:rFonts w:hint="eastAsia"/>
        </w:rPr>
        <w:t>　　2.9 色胺原料药行业集中度、竞争程度分析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色胺原料药行业集中度分析：2024年全球Top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全球色胺原料药第一梯队、第二梯队和第三梯队生产商（品牌）及市场份额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全球色胺原料药总体规模分析</w:t>
      </w:r>
      <w:r>
        <w:rPr>
          <w:rFonts w:hint="eastAsia"/>
        </w:rPr>
        <w:br/>
      </w:r>
      <w:r>
        <w:rPr>
          <w:rFonts w:hint="eastAsia"/>
        </w:rPr>
        <w:t>　　3.1 全球色胺原料药供需现状及预测（2020-2031）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全球色胺原料药产能、产量、产能利用率及发展趋势（2020-2031）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全球色胺原料药产量、需求量及发展趋势（2020-2031）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全球主要地区色胺原料药产量及发展趋势（2020-2031）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全球主要地区色胺原料药产量（2020-2025）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全球主要地区色胺原料药产量（2026-2031）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全球主要地区色胺原料药产量市场份额（2020-2031）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中国色胺原料药供需现状及预测（2020-2031）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中国色胺原料药产能、产量、产能利用率及发展趋势（2020-2031）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中国色胺原料药产量、市场需求量及发展趋势（2020-2031）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中国市场色胺原料药进出口（2020-2031）</w:t>
      </w:r>
      <w:r>
        <w:rPr>
          <w:rFonts w:hint="eastAsia"/>
        </w:rPr>
        <w:br/>
      </w:r>
      <w:r>
        <w:rPr>
          <w:rFonts w:hint="eastAsia"/>
        </w:rPr>
        <w:t>　　3.4 全球色胺原料药销量及销售额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全球市场色胺原料药销售额（2020-2031）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全球市场色胺原料药销量（2020-2031）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全球市场色胺原料药价格趋势（2020-2031）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全球色胺原料药主要地区分析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全球主要地区色胺原料药市场规模分析：2020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全球主要地区色胺原料药销售收入及市场份额（2020-2025年）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全球主要地区色胺原料药销售收入预测（2026-2031年）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全球主要地区色胺原料药销量分析：2020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全球主要地区色胺原料药销量及市场份额（2020-2025年）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全球主要地区色胺原料药销量及市场份额预测（2026-2031）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印度市场色胺原料药销量、收入及增长率（2020-2031）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色胺原料药销量、收入、价格及毛利率（2020-2025）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不同产品类型色胺原料药分析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全球不同产品类型色胺原料药销量（2020-2031）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全球不同产品类型色胺原料药销量预测（2026-2031）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全球不同产品类型色胺原料药收入（2020-2031）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全球不同产品类型色胺原料药收入预测（2026-2031）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全球不同产品类型色胺原料药价格走势（2020-2031）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中国不同产品类型色胺原料药销量（2020-2031）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中国不同产品类型色胺原料药销量预测（2026-2031）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中国不同产品类型色胺原料药销量及市场份额（2020-2025）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中国不同产品类型色胺原料药收入（2020-2031）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中国不同产品类型色胺原料药收入及市场份额（2020-2025）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中国不同产品类型色胺原料药收入预测（2026-2031）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不同应用色胺原料药分析</w:t>
      </w:r>
      <w:r>
        <w:rPr>
          <w:rFonts w:hint="eastAsia"/>
        </w:rPr>
        <w:br/>
      </w:r>
      <w:r>
        <w:rPr>
          <w:rFonts w:hint="eastAsia"/>
        </w:rPr>
        <w:t>　　7.1 全球不同应用色胺原料药销量（2020-2031）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全球不同应用色胺原料药销量预测（2026-2031）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全球不同应用色胺原料药收入（2020-2031）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全球不同应用色胺原料药收入预测（2026-2031）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全球不同应用色胺原料药价格走势（2020-2031）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中国不同应用色胺原料药销量（2020-2031）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中国不同应用色胺原料药销量及市场份额（2020-2025）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中国不同应用色胺原料药销量预测（2026-2031）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中国不同应用色胺原料药收入（2020-2031）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中国不同应用色胺原料药收入及市场份额（2020-2025）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中国不同应用色胺原料药收入预测（2026-2031）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色胺原料药行业发展趋势</w:t>
      </w:r>
      <w:r>
        <w:rPr>
          <w:rFonts w:hint="eastAsia"/>
        </w:rPr>
        <w:br/>
      </w:r>
      <w:r>
        <w:rPr>
          <w:rFonts w:hint="eastAsia"/>
        </w:rPr>
        <w:t>　　8.2 色胺原料药行业主要驱动因素</w:t>
      </w:r>
      <w:r>
        <w:rPr>
          <w:rFonts w:hint="eastAsia"/>
        </w:rPr>
        <w:br/>
      </w:r>
      <w:r>
        <w:rPr>
          <w:rFonts w:hint="eastAsia"/>
        </w:rPr>
        <w:t>　　8.3 色胺原料药中国企业SWOT分析</w:t>
      </w:r>
      <w:r>
        <w:rPr>
          <w:rFonts w:hint="eastAsia"/>
        </w:rPr>
        <w:br/>
      </w:r>
      <w:r>
        <w:rPr>
          <w:rFonts w:hint="eastAsia"/>
        </w:rPr>
        <w:t>　　8.4 中国色胺原料药行业政策环境分析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色胺原料药行业产业链简介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色胺原料药行业供应链分析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色胺原料药主要原料及供应情况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色胺原料药行业采购模式</w:t>
      </w:r>
      <w:r>
        <w:rPr>
          <w:rFonts w:hint="eastAsia"/>
        </w:rPr>
        <w:br/>
      </w:r>
      <w:r>
        <w:rPr>
          <w:rFonts w:hint="eastAsia"/>
        </w:rPr>
        <w:t>　　9.3 色胺原料药行业生产模式</w:t>
      </w:r>
      <w:r>
        <w:rPr>
          <w:rFonts w:hint="eastAsia"/>
        </w:rPr>
        <w:br/>
      </w:r>
      <w:r>
        <w:rPr>
          <w:rFonts w:hint="eastAsia"/>
        </w:rPr>
        <w:t>　　9.4 色胺原料药行业销售模式及销售渠道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按产品类型细分，全球色胺原料药市场规模2020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按应用细分，全球色胺原料药市场规模（CAGR）2020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色胺原料药行业发展主要特点</w:t>
      </w:r>
      <w:r>
        <w:rPr>
          <w:rFonts w:hint="eastAsia"/>
        </w:rPr>
        <w:br/>
      </w:r>
      <w:r>
        <w:rPr>
          <w:rFonts w:hint="eastAsia"/>
        </w:rPr>
        <w:t>　　表 4： 色胺原料药行业发展有利因素分析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色胺原料药行业发展不利因素分析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进入色胺原料药行业壁垒</w:t>
      </w:r>
      <w:r>
        <w:rPr>
          <w:rFonts w:hint="eastAsia"/>
        </w:rPr>
        <w:br/>
      </w:r>
      <w:r>
        <w:rPr>
          <w:rFonts w:hint="eastAsia"/>
        </w:rPr>
        <w:t>　　表 7： 色胺原料药主要企业在国际市场占有率（按销量，2022-2025）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2024年色胺原料药主要企业在国际市场排名（按销量）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全球市场主要企业色胺原料药销量（2022-2025）&amp;（千吨）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色胺原料药主要企业在国际市场占有率（按收入，2022-2025）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2024年色胺原料药主要企业在国际市场排名（按收入）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全球市场主要企业色胺原料药销售收入（2022-2025）&amp;（万元）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全球市场主要企业色胺原料药销售价格（2022-2025）&amp;（元/吨）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色胺原料药主要企业在中国市场占有率（按销量，2022-2025）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2024年色胺原料药主要企业在中国市场排名（按销量）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中国市场主要企业色胺原料药销量（2022-2025）&amp;（千吨）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色胺原料药主要企业在中国市场占有率（按收入，2022-2025）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2024年色胺原料药主要企业在中国市场排名（按收入）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中国市场主要企业色胺原料药销售收入（2022-2025）&amp;（万元）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全球主要厂商色胺原料药总部及产地分布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全球主要厂商成立时间及色胺原料药商业化日期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全球主要厂商色胺原料药产品类型及应用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2024年全球色胺原料药主要厂商市场地位（第一梯队、第二梯队和第三梯队）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全球色胺原料药市场投资、并购等现状分析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全球主要地区色胺原料药产量增速（CAGR）：（2020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全球主要地区色胺原料药产量（2020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全球主要地区色胺原料药产量（2020-2025）&amp;（千吨）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全球主要地区色胺原料药产量（2026-2031）&amp;（千吨）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全球主要地区色胺原料药产量市场份额（2020-2025）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全球主要地区色胺原料药产量（2026-2031）&amp;（千吨）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中国市场色胺原料药产量、销量、进出口（2020-2025年）&amp;（千吨）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中国市场色胺原料药产量、销量、进出口预测（2026-2031）&amp;（千吨）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全球主要地区色胺原料药销售收入增速：（2020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全球主要地区色胺原料药销售收入（2020-2025）&amp;（万元）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全球主要地区色胺原料药销售收入市场份额（2020-2025）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全球主要地区色胺原料药收入（2026-2031）&amp;（万元）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全球主要地区色胺原料药收入市场份额（2026-2031）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全球主要地区色胺原料药销量（千吨）：2020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全球主要地区色胺原料药销量（2020-2025）&amp;（千吨）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全球主要地区色胺原料药销量市场份额（2020-2025）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全球主要地区色胺原料药销量（2026-2031）&amp;（千吨）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全球主要地区色胺原料药销量份额（2026-2031）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色胺原料药生产基地、销售区域、竞争对手及市场地位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色胺原料药产品规格、参数及市场应用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色胺原料药销量（千吨）、收入（万元）、价格（元/吨）及毛利率（2020-2025）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全球不同产品类型色胺原料药销量（2020-2025年）&amp;（千吨）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全球不同产品类型色胺原料药销量市场份额（2020-2025）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全球不同产品类型色胺原料药销量预测（2026-2031）&amp;（千吨）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全球市场不同产品类型色胺原料药销量市场份额预测（2026-2031）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全球不同产品类型色胺原料药收入（2020-2025年）&amp;（万元）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全球不同产品类型色胺原料药收入市场份额（2020-2025）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全球不同产品类型色胺原料药收入预测（2026-2031）&amp;（万元）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全球不同产品类型色胺原料药收入市场份额预测（2026-2031）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中国不同产品类型色胺原料药销量预测（2026-2031）&amp;（千吨）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全球市场不同产品类型色胺原料药销量市场份额预测（2026-2031）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中国不同产品类型色胺原料药销量（2020-2025年）&amp;（千吨）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中国不同产品类型色胺原料药销量市场份额（2020-2025）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中国不同产品类型色胺原料药收入（2020-2025年）&amp;（万元）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中国不同产品类型色胺原料药收入市场份额（2020-2025）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中国不同产品类型色胺原料药收入预测（2026-2031）&amp;（万元）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中国不同产品类型色胺原料药收入市场份额预测（2026-2031）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全球不同应用色胺原料药销量（2020-2025年）&amp;（千吨）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全球不同应用色胺原料药销量市场份额（2020-2025）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全球不同应用色胺原料药销量预测（2026-2031）&amp;（千吨）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全球市场不同应用色胺原料药销量市场份额预测（2026-2031）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全球不同应用色胺原料药收入（2020-2025年）&amp;（万元）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全球不同应用色胺原料药收入市场份额（2020-2025）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全球不同应用色胺原料药收入预测（2026-2031）&amp;（万元）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全球不同应用色胺原料药收入市场份额预测（2026-2031）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中国不同应用色胺原料药销量（2020-2025年）&amp;（千吨）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中国不同应用色胺原料药销量市场份额（2020-2025）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中国不同应用色胺原料药销量预测（2026-2031）&amp;（千吨）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中国市场不同应用色胺原料药销量市场份额预测（2026-2031）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中国不同应用色胺原料药收入（2020-2025年）&amp;（万元）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中国不同应用色胺原料药收入市场份额（2020-2025）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中国不同应用色胺原料药收入预测（2026-2031）&amp;（万元）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中国不同应用色胺原料药收入市场份额预测（2026-2031）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色胺原料药行业发展趋势</w:t>
      </w:r>
      <w:r>
        <w:rPr>
          <w:rFonts w:hint="eastAsia"/>
        </w:rPr>
        <w:br/>
      </w:r>
      <w:r>
        <w:rPr>
          <w:rFonts w:hint="eastAsia"/>
        </w:rPr>
        <w:t>　　表 151： 色胺原料药行业主要驱动因素</w:t>
      </w:r>
      <w:r>
        <w:rPr>
          <w:rFonts w:hint="eastAsia"/>
        </w:rPr>
        <w:br/>
      </w:r>
      <w:r>
        <w:rPr>
          <w:rFonts w:hint="eastAsia"/>
        </w:rPr>
        <w:t>　　表 152： 色胺原料药行业供应链分析</w:t>
      </w:r>
      <w:r>
        <w:rPr>
          <w:rFonts w:hint="eastAsia"/>
        </w:rPr>
        <w:br/>
      </w:r>
      <w:r>
        <w:rPr>
          <w:rFonts w:hint="eastAsia"/>
        </w:rPr>
        <w:t>　　表 153： 色胺原料药上游原料供应商</w:t>
      </w:r>
      <w:r>
        <w:rPr>
          <w:rFonts w:hint="eastAsia"/>
        </w:rPr>
        <w:br/>
      </w:r>
      <w:r>
        <w:rPr>
          <w:rFonts w:hint="eastAsia"/>
        </w:rPr>
        <w:t>　　表 154： 色胺原料药主要地区不同应用客户分析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色胺原料药典型经销商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色胺原料药产品图片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全球不同产品类型色胺原料药销售额2020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全球不同产品类型色胺原料药市场份额2024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GMP级产品图片</w:t>
      </w:r>
      <w:r>
        <w:rPr>
          <w:rFonts w:hint="eastAsia"/>
        </w:rPr>
        <w:br/>
      </w:r>
      <w:r>
        <w:rPr>
          <w:rFonts w:hint="eastAsia"/>
        </w:rPr>
        <w:t>　　图 5： 非GMP级产品图片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全球不同应用色胺原料药市场份额2024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临床应用</w:t>
      </w:r>
      <w:r>
        <w:rPr>
          <w:rFonts w:hint="eastAsia"/>
        </w:rPr>
        <w:br/>
      </w:r>
      <w:r>
        <w:rPr>
          <w:rFonts w:hint="eastAsia"/>
        </w:rPr>
        <w:t>　　图 9： 研究用途</w:t>
      </w:r>
      <w:r>
        <w:rPr>
          <w:rFonts w:hint="eastAsia"/>
        </w:rPr>
        <w:br/>
      </w:r>
      <w:r>
        <w:rPr>
          <w:rFonts w:hint="eastAsia"/>
        </w:rPr>
        <w:t>　　图 10： 2024年全球前五大生产商色胺原料药市场份额</w:t>
      </w:r>
      <w:r>
        <w:rPr>
          <w:rFonts w:hint="eastAsia"/>
        </w:rPr>
        <w:br/>
      </w:r>
      <w:r>
        <w:rPr>
          <w:rFonts w:hint="eastAsia"/>
        </w:rPr>
        <w:t>　　图 11： 2024年全球色胺原料药第一梯队、第二梯队和第三梯队厂商及市场份额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全球色胺原料药产能、产量、产能利用率及发展趋势（2020-2031）&amp;（千吨）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全球色胺原料药产量、需求量及发展趋势（2020-2031）&amp;（千吨）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全球主要地区色胺原料药产量市场份额（2020-2031）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中国色胺原料药产能、产量、产能利用率及发展趋势（2020-2031）&amp;（千吨）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中国色胺原料药产量、市场需求量及发展趋势（2020-2031）&amp;（千吨）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全球色胺原料药市场销售额及增长率：（2020-2031）&amp;（万元）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全球市场色胺原料药市场规模：2020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全球市场色胺原料药价格趋势（2020-2031）&amp;（元/吨）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全球主要地区色胺原料药销售收入（2020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全球主要地区色胺原料药销售收入市场份额（2020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印度市场色胺原料药销量及增长率（2020-2031）&amp;（千吨）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印度市场色胺原料药收入及增长率（2020-2031）&amp;（万元）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全球不同产品类型色胺原料药价格走势（2020-2031）&amp;（元/吨）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全球不同应用色胺原料药价格走势（2020-2031）&amp;（元/吨）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色胺原料药中国企业SWOT分析</w:t>
      </w:r>
      <w:r>
        <w:rPr>
          <w:rFonts w:hint="eastAsia"/>
        </w:rPr>
        <w:br/>
      </w:r>
      <w:r>
        <w:rPr>
          <w:rFonts w:hint="eastAsia"/>
        </w:rPr>
        <w:t>　　图 38： 色胺原料药产业链</w:t>
      </w:r>
      <w:r>
        <w:rPr>
          <w:rFonts w:hint="eastAsia"/>
        </w:rPr>
        <w:br/>
      </w:r>
      <w:r>
        <w:rPr>
          <w:rFonts w:hint="eastAsia"/>
        </w:rPr>
        <w:t>　　图 39： 色胺原料药行业采购模式分析</w:t>
      </w:r>
      <w:r>
        <w:rPr>
          <w:rFonts w:hint="eastAsia"/>
        </w:rPr>
        <w:br/>
      </w:r>
      <w:r>
        <w:rPr>
          <w:rFonts w:hint="eastAsia"/>
        </w:rPr>
        <w:t>　　图 40： 色胺原料药行业生产模式</w:t>
      </w:r>
      <w:r>
        <w:rPr>
          <w:rFonts w:hint="eastAsia"/>
        </w:rPr>
        <w:br/>
      </w:r>
      <w:r>
        <w:rPr>
          <w:rFonts w:hint="eastAsia"/>
        </w:rPr>
        <w:t>　　图 41： 色胺原料药行业销售模式分析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77bae6334f4f" w:history="1">
        <w:r>
          <w:rPr>
            <w:rStyle w:val="Hyperlink"/>
          </w:rPr>
          <w:t>2025-2031年全球与中国色胺原料药行业发展调研及市场前景分析报告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77bae6334f4f" w:history="1">
        <w:r>
          <w:rPr>
            <w:rStyle w:val="Hyperlink"/>
          </w:rPr>
          <w:t>https://www.20087.com/8/76/SeAnYuanLiaoYaoDeXianZhuangYuFaZhanQianJing.html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409e481e24b71" w:history="1">
      <w:r>
        <w:rPr>
          <w:rStyle w:val="Hyperlink"/>
        </w:rPr>
        <w:t>2025-2031年全球与中国色胺原料药行业发展调研及市场前景分析报告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eAnYuanLiaoYaoDeXianZhuangYuFaZhanQianJing.html" TargetMode="External" Id="Re4c577bae63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eAnYuanLiaoYaoDeXianZhuangYuFaZhanQianJing.html" TargetMode="External" Id="R56e409e481e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2025-03-06T05:01:09Z</dcterms:created>
  <dcterms:modified xsi:type="dcterms:W3CDTF">2025-03-06T06:01:09Z</dcterms:modified>
  <dc:subject>2025-2031年全球与中国色胺原料药行业发展调研及市场前景分析报告</dc:subject>
  <dc:title>2025-2031年全球与中国色胺原料药行业发展调研及市场前景分析报告</dc:title>
  <cp:keywords>2025-2031年全球与中国色胺原料药行业发展调研及市场前景分析报告</cp:keywords>
  <dc:description>2025-2031年全球与中国色胺原料药行业发展调研及市场前景分析报告</dc:description>
</cp:coreProperties>
</file>