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a2371b1784809" w:history="1">
              <w:r>
                <w:rPr>
                  <w:rStyle w:val="Hyperlink"/>
                </w:rPr>
                <w:t>2026-2032年全球与中国加氢高压反应器行业市场分析及前景趋势预测报告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a2371b1784809" w:history="1">
              <w:r>
                <w:rPr>
                  <w:rStyle w:val="Hyperlink"/>
                </w:rPr>
                <w:t>2026-2032年全球与中国加氢高压反应器行业市场分析及前景趋势预测报告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a2371b1784809" w:history="1">
                <w:r>
                  <w:rPr>
                    <w:rStyle w:val="Hyperlink"/>
                  </w:rPr>
                  <w:t>https://www.20087.com/9/66/JiaQingGaoYaFanYingQiDeXianZhuangYuQianJing.html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高压反应器是化工、炼油及新兴绿氢产业链中的核心压力设备，用于在高温高压条件下实现不饱和化合物加氢、脱硫或合成反应。加氢高压反应器普遍采用高强度低合金钢（如2.25Cr-1Mo）制造，内衬不锈钢或堆焊耐蚀层，以抵抗氢脆、硫化氢腐蚀及热疲劳。设计需符合ASME VIII Div.2或PED等国际规范，配备多重安全联锁、氢气泄漏监测及紧急泄压系统。随着生物航煤、绿色甲醇等低碳燃料工艺兴起，反应器向更高操作压力（&gt;15MPa）、更大容积及模块化预制方向发展，但材料长期服役性能与氢渗透控制仍是工程难点。</w:t>
      </w:r>
      <w:r>
        <w:rPr>
          <w:rFonts w:hint="eastAsia"/>
        </w:rPr>
        <w:br/>
      </w:r>
      <w:r>
        <w:rPr>
          <w:rFonts w:hint="eastAsia"/>
        </w:rPr>
        <w:t>　　未来，加氢高压反应器将深度融入碳中和与氢能经济体系，向本质安全、智能运维与材料革新方向演进。市场调研网指出，抗氢脆合金（如高熵合金涂层）与复合结构设计将提升极端工况下的可靠性。数字孪生技术将实现对壁厚减薄、残余应力分布的实时反演，支撑预测性维护。在应用场景上，小型撬装式反应器将适配分布式绿氢加注站或生物质精炼微工厂，降低初始投资门槛。此外，面向氨裂解制氢、液态有机储氢（LOHC）等新路径，反应器需兼容多相催化与快速启停循环。长远看，加氢高压反应器将从传统化工装备转型为绿色分子制造的关键载体，在全球能源转型基础设施中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fa2371b1784809" w:history="1">
        <w:r>
          <w:rPr>
            <w:rStyle w:val="Hyperlink"/>
          </w:rPr>
          <w:t>2026-2032年全球与中国加氢高压反应器行业市场分析及前景趋势预测报告</w:t>
        </w:r>
      </w:hyperlink>
      <w:r>
        <w:rPr>
          <w:rFonts w:hint="eastAsia"/>
        </w:rPr>
        <w:t>》，2025年加氢高压反应器行业市场规模达 亿元，预计2032年市场规模将达 亿元，期间年均复合增长率（CAGR）达 %。报告通过对加氢高压反应器行业的全面调研，系统分析了加氢高压反应器市场规模、技术现状及未来发展方向，揭示了行业竞争格局的演变趋势与潜在问题。同时，报告评估了加氢高压反应器行业投资价值与效益，识别了发展中的主要挑战与机遇，并结合SWOT分析为投资者和企业提供了科学的战略建议。此外，报告重点聚焦加氢高压反应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按产品类型细分，全球加氢高压反应器市场规模2021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固定床型</w:t>
      </w:r>
      <w:r>
        <w:rPr>
          <w:rFonts w:hint="eastAsia"/>
        </w:rPr>
        <w:br/>
      </w:r>
      <w:r>
        <w:rPr>
          <w:rFonts w:hint="eastAsia"/>
        </w:rPr>
        <w:t>　　　　1.3.3 滴流床类型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按应用细分，全球加氢高压反应器市场规模2021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加氢高压反应器行业发展总体概况</w:t>
      </w:r>
      <w:r>
        <w:rPr>
          <w:rFonts w:hint="eastAsia"/>
        </w:rPr>
        <w:br/>
      </w:r>
      <w:r>
        <w:rPr>
          <w:rFonts w:hint="eastAsia"/>
        </w:rPr>
        <w:t>　　　　1.5.2 加氢高压反应器行业发展主要特点</w:t>
      </w:r>
      <w:r>
        <w:rPr>
          <w:rFonts w:hint="eastAsia"/>
        </w:rPr>
        <w:br/>
      </w:r>
      <w:r>
        <w:rPr>
          <w:rFonts w:hint="eastAsia"/>
        </w:rPr>
        <w:t>　　　　1.5.3 加氢高压反应器行业发展影响因素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加氢高压反应器有利因素</w:t>
      </w:r>
      <w:r>
        <w:rPr>
          <w:rFonts w:hint="eastAsia"/>
        </w:rPr>
        <w:br/>
      </w:r>
      <w:r>
        <w:rPr>
          <w:rFonts w:hint="eastAsia"/>
        </w:rPr>
        <w:t>　　　　1.5.3 .2 加氢高压反应器不利因素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全球市场，近三年加氢高压反应器主要企业占有率及排名（按销量）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加氢高压反应器主要企业在国际市场占有率（按销量，2023-2026）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2025年加氢高压反应器主要企业在国际市场排名（按销量）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全球市场主要企业加氢高压反应器销量（2023-2026）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全球市场，近三年加氢高压反应器主要企业占有率及排名（按收入）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加氢高压反应器主要企业在国际市场占有率（按收入，2023-2026）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2025年加氢高压反应器主要企业在国际市场排名（按收入）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全球市场主要企业加氢高压反应器销售收入（2023-2026）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全球市场主要企业加氢高压反应器销售价格（2023-2026）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中国市场，近三年加氢高压反应器主要企业占有率及排名（按销量）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加氢高压反应器主要企业在中国市场占有率（按销量，2023-2026）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2025年加氢高压反应器主要企业在中国市场排名（按销量）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中国市场主要企业加氢高压反应器销量（2023-2026）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中国市场，近三年加氢高压反应器主要企业占有率及排名（按收入）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加氢高压反应器主要企业在中国市场占有率（按收入，2023-2026）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2025年加氢高压反应器主要企业在中国市场排名（按收入）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中国市场主要企业加氢高压反应器销售收入（2023-2026）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全球主要厂商加氢高压反应器总部及产地分布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全球主要厂商成立时间及加氢高压反应器商业化日期</w:t>
      </w:r>
      <w:r>
        <w:rPr>
          <w:rFonts w:hint="eastAsia"/>
        </w:rPr>
        <w:br/>
      </w:r>
      <w:r>
        <w:rPr>
          <w:rFonts w:hint="eastAsia"/>
        </w:rPr>
        <w:t>　　2.8 全球主要厂商加氢高压反应器产品类型及应用</w:t>
      </w:r>
      <w:r>
        <w:rPr>
          <w:rFonts w:hint="eastAsia"/>
        </w:rPr>
        <w:br/>
      </w:r>
      <w:r>
        <w:rPr>
          <w:rFonts w:hint="eastAsia"/>
        </w:rPr>
        <w:t>　　2.9 加氢高压反应器行业集中度、竞争程度分析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加氢高压反应器行业集中度分析：2025年全球Top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全球加氢高压反应器第一梯队、第二梯队和第三梯队生产商（品牌）及市场份额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全球加氢高压反应器总体规模分析</w:t>
      </w:r>
      <w:r>
        <w:rPr>
          <w:rFonts w:hint="eastAsia"/>
        </w:rPr>
        <w:br/>
      </w:r>
      <w:r>
        <w:rPr>
          <w:rFonts w:hint="eastAsia"/>
        </w:rPr>
        <w:t>　　3.1 全球加氢高压反应器供需现状及预测（2021-2032）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全球加氢高压反应器产能、产量、产能利用率及发展趋势（2021-2032）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全球加氢高压反应器产量、需求量及发展趋势（2021-2032）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全球主要地区加氢高压反应器产量及发展趋势（2021-2032）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全球主要地区加氢高压反应器产量（2021-2026）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全球主要地区加氢高压反应器产量（2027-2032）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全球主要地区加氢高压反应器产量市场份额（2021-2032）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中国加氢高压反应器供需现状及预测（2021-2032）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中国加氢高压反应器产能、产量、产能利用率及发展趋势（2021-2032）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中国加氢高压反应器产量、市场需求量及发展趋势（2021-2032）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中国市场加氢高压反应器进出口（2021-2032）</w:t>
      </w:r>
      <w:r>
        <w:rPr>
          <w:rFonts w:hint="eastAsia"/>
        </w:rPr>
        <w:br/>
      </w:r>
      <w:r>
        <w:rPr>
          <w:rFonts w:hint="eastAsia"/>
        </w:rPr>
        <w:t>　　3.4 全球加氢高压反应器销量及销售额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全球市场加氢高压反应器销售额（2021-2032）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全球市场加氢高压反应器销量（2021-2032）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全球市场加氢高压反应器价格趋势（2021-2032）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全球加氢高压反应器主要地区分析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全球主要地区加氢高压反应器市场规模分析：2021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全球主要地区加氢高压反应器销售收入及市场份额（2021-2026）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全球主要地区加氢高压反应器销售收入预测（2027-2032）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全球主要地区加氢高压反应器销量分析：2021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全球主要地区加氢高压反应器销量及市场份额（2021-2026）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全球主要地区加氢高压反应器销量及市场份额预测（2027-2032）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北美市场加氢高压反应器销量、收入及增长率（2021-2032）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欧洲市场加氢高压反应器销量、收入及增长率（2021-2032）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中国市场加氢高压反应器销量、收入及增长率（2021-2032）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日本市场加氢高压反应器销量、收入及增长率（2021-2032）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东南亚市场加氢高压反应器销量、收入及增长率（2021-2032）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印度市场加氢高压反应器销量、收入及增长率（2021-2032）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南美市场加氢高压反应器销量、收入及增长率（2021-2032）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中东市场加氢高压反应器销量、收入及增长率（2021-2032）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加氢高压反应器销量、收入、价格及毛利率（2021-2026）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加氢高压反应器销量、收入、价格及毛利率（2021-2026）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加氢高压反应器销量、收入、价格及毛利率（2021-2026）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加氢高压反应器销量、收入、价格及毛利率（2021-2026）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加氢高压反应器销量、收入、价格及毛利率（2021-2026）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加氢高压反应器销量、收入、价格及毛利率（2021-2026）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不同产品类型加氢高压反应器分析</w:t>
      </w:r>
      <w:r>
        <w:rPr>
          <w:rFonts w:hint="eastAsia"/>
        </w:rPr>
        <w:br/>
      </w:r>
      <w:r>
        <w:rPr>
          <w:rFonts w:hint="eastAsia"/>
        </w:rPr>
        <w:t>　　6.1 全球不同产品类型加氢高压反应器销量（2021-2032）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全球不同产品类型加氢高压反应器销量及市场份额（2021-2026）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全球不同产品类型加氢高压反应器销量预测（2027-2032）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全球不同产品类型加氢高压反应器收入（2021-2032）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全球不同产品类型加氢高压反应器收入及市场份额（2021-2026）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全球不同产品类型加氢高压反应器收入预测（2027-2032）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全球不同产品类型加氢高压反应器价格走势（2021-2032）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中国不同产品类型加氢高压反应器销量（2021-2032）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中国不同产品类型加氢高压反应器销量及市场份额（2021-2026）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中国不同产品类型加氢高压反应器销量预测（2027-2032）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中国不同产品类型加氢高压反应器收入（2021-2032）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中国不同产品类型加氢高压反应器收入及市场份额（2021-2026）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中国不同产品类型加氢高压反应器收入预测（2027-2032）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不同应用加氢高压反应器分析</w:t>
      </w:r>
      <w:r>
        <w:rPr>
          <w:rFonts w:hint="eastAsia"/>
        </w:rPr>
        <w:br/>
      </w:r>
      <w:r>
        <w:rPr>
          <w:rFonts w:hint="eastAsia"/>
        </w:rPr>
        <w:t>　　7.1 全球不同应用加氢高压反应器销量（2021-2032）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全球不同应用加氢高压反应器销量及市场份额（2021-2026）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全球不同应用加氢高压反应器销量预测（2027-2032）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全球不同应用加氢高压反应器收入（2021-2032）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全球不同应用加氢高压反应器收入及市场份额（2021-2026）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全球不同应用加氢高压反应器收入预测（2027-2032）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全球不同应用加氢高压反应器价格走势（2021-2032）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中国不同应用加氢高压反应器销量（2021-2032）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中国不同应用加氢高压反应器销量及市场份额（2021-2026）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中国不同应用加氢高压反应器销量预测（2027-2032）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中国不同应用加氢高压反应器收入（2021-2032）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中国不同应用加氢高压反应器收入及市场份额（2021-2026）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中国不同应用加氢高压反应器收入预测（2027-2032）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加氢高压反应器行业发展趋势</w:t>
      </w:r>
      <w:r>
        <w:rPr>
          <w:rFonts w:hint="eastAsia"/>
        </w:rPr>
        <w:br/>
      </w:r>
      <w:r>
        <w:rPr>
          <w:rFonts w:hint="eastAsia"/>
        </w:rPr>
        <w:t>　　8.2 加氢高压反应器行业主要驱动因素</w:t>
      </w:r>
      <w:r>
        <w:rPr>
          <w:rFonts w:hint="eastAsia"/>
        </w:rPr>
        <w:br/>
      </w:r>
      <w:r>
        <w:rPr>
          <w:rFonts w:hint="eastAsia"/>
        </w:rPr>
        <w:t>　　8.3 加氢高压反应器中国企业SWOT分析</w:t>
      </w:r>
      <w:r>
        <w:rPr>
          <w:rFonts w:hint="eastAsia"/>
        </w:rPr>
        <w:br/>
      </w:r>
      <w:r>
        <w:rPr>
          <w:rFonts w:hint="eastAsia"/>
        </w:rPr>
        <w:t>　　8.4 中国加氢高压反应器行业政策环境分析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加氢高压反应器行业产业链简介</w:t>
      </w:r>
      <w:r>
        <w:rPr>
          <w:rFonts w:hint="eastAsia"/>
        </w:rPr>
        <w:br/>
      </w:r>
      <w:r>
        <w:rPr>
          <w:rFonts w:hint="eastAsia"/>
        </w:rPr>
        <w:t>　　　　9.1.1 加氢高压反应器行业供应链分析</w:t>
      </w:r>
      <w:r>
        <w:rPr>
          <w:rFonts w:hint="eastAsia"/>
        </w:rPr>
        <w:br/>
      </w:r>
      <w:r>
        <w:rPr>
          <w:rFonts w:hint="eastAsia"/>
        </w:rPr>
        <w:t>　　　　9.1.2 加氢高压反应器主要原料及供应情况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加氢高压反应器行业采购模式</w:t>
      </w:r>
      <w:r>
        <w:rPr>
          <w:rFonts w:hint="eastAsia"/>
        </w:rPr>
        <w:br/>
      </w:r>
      <w:r>
        <w:rPr>
          <w:rFonts w:hint="eastAsia"/>
        </w:rPr>
        <w:t>　　9.3 加氢高压反应器行业生产模式</w:t>
      </w:r>
      <w:r>
        <w:rPr>
          <w:rFonts w:hint="eastAsia"/>
        </w:rPr>
        <w:br/>
      </w:r>
      <w:r>
        <w:rPr>
          <w:rFonts w:hint="eastAsia"/>
        </w:rPr>
        <w:t>　　9.4 加氢高压反应器行业销售模式及销售渠道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按产品类型细分，全球加氢高压反应器市场规模2021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按应用细分，全球加氢高压反应器市场规模（CAGR）2021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加氢高压反应器行业发展主要特点</w:t>
      </w:r>
      <w:r>
        <w:rPr>
          <w:rFonts w:hint="eastAsia"/>
        </w:rPr>
        <w:br/>
      </w:r>
      <w:r>
        <w:rPr>
          <w:rFonts w:hint="eastAsia"/>
        </w:rPr>
        <w:t>　　表 4： 加氢高压反应器行业发展有利因素分析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加氢高压反应器行业发展不利因素分析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进入加氢高压反应器行业壁垒</w:t>
      </w:r>
      <w:r>
        <w:rPr>
          <w:rFonts w:hint="eastAsia"/>
        </w:rPr>
        <w:br/>
      </w:r>
      <w:r>
        <w:rPr>
          <w:rFonts w:hint="eastAsia"/>
        </w:rPr>
        <w:t>　　表 7： 加氢高压反应器主要企业在国际市场占有率（按销量，2023-2026）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2025年加氢高压反应器主要企业在国际市场排名（按销量）&amp;（千台）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全球市场主要企业加氢高压反应器销量（2023-2026）&amp;（千台）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加氢高压反应器主要企业在国际市场占有率（按收入，2023-2026）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2025年加氢高压反应器主要企业在国际市场排名（按收入）&amp;（万元）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全球市场主要企业加氢高压反应器销售收入（2023-2026）&amp;（万元）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全球市场主要企业加氢高压反应器销售价格（2023-2026）&amp;（元/台）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加氢高压反应器主要企业在中国市场占有率（按销量，2023-2026）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2025年加氢高压反应器主要企业在中国市场排名（按销量）&amp;（千台）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中国市场主要企业加氢高压反应器销量（2023-2026）&amp;（千台）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加氢高压反应器主要企业在中国市场占有率（按收入，2023-2026）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2025年加氢高压反应器主要企业在中国市场排名（按收入）&amp;（万元）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中国市场主要企业加氢高压反应器销售收入（2023-2026）&amp;（万元）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全球主要厂商加氢高压反应器总部及产地分布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全球主要厂商成立时间及加氢高压反应器商业化日期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全球主要厂商加氢高压反应器产品类型及应用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2025年全球加氢高压反应器主要厂商市场地位（第一梯队、第二梯队和第三梯队）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全球加氢高压反应器市场投资、并购等现状分析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全球主要地区加氢高压反应器产量增速（CAGR）：（2021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全球主要地区加氢高压反应器产量（2021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全球主要地区加氢高压反应器产量（2021-2026）&amp;（千台）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全球主要地区加氢高压反应器产量（2027-2032）&amp;（千台）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全球主要地区加氢高压反应器产量市场份额（2021-2026）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全球主要地区加氢高压反应器产量市场份额（2027-2032）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中国市场加氢高压反应器产量、销量、进出口（2021-2026）&amp;（千台）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中国市场加氢高压反应器产量、销量、进出口预测（2027-2032）&amp;（千台）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全球主要地区加氢高压反应器销售收入增速：（2021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全球主要地区加氢高压反应器销售收入（2021-2026）&amp;（万元）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全球主要地区加氢高压反应器销售收入市场份额（2021-2026）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全球主要地区加氢高压反应器收入（2027-2032）&amp;（万元）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全球主要地区加氢高压反应器收入市场份额（2027-2032）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全球主要地区加氢高压反应器销量（千台）：2021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全球主要地区加氢高压反应器销量（2021-2026）&amp;（千台）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全球主要地区加氢高压反应器销量市场份额（2021-2026）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全球主要地区加氢高压反应器销量（2027-2032）&amp;（千台）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全球主要地区加氢高压反应器销量份额（2027-2032）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加氢高压反应器销量（千台）、收入（万元）、价格（元/台）及毛利率（2021-2026）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加氢高压反应器销量（千台）、收入（万元）、价格（元/台）及毛利率（2021-2026）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加氢高压反应器销量（千台）、收入（万元）、价格（元/台）及毛利率（2021-2026）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加氢高压反应器销量（千台）、收入（万元）、价格（元/台）及毛利率（2021-2026）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加氢高压反应器销量（千台）、收入（万元）、价格（元/台）及毛利率（2021-2026）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加氢高压反应器生产基地、销售区域、竞争对手及市场地位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加氢高压反应器产品规格、参数及市场应用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加氢高压反应器销量（千台）、收入（万元）、价格（元/台）及毛利率（2021-2026）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全球不同产品类型加氢高压反应器销量（2021-2026）&amp;（千台）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全球不同产品类型加氢高压反应器销量市场份额（2021-2026）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全球不同产品类型加氢高压反应器销量预测（2027-2032）&amp;（千台）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全球市场不同产品类型加氢高压反应器销量市场份额预测（2027-2032）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全球不同产品类型加氢高压反应器收入（2021-2026）&amp;（万元）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全球不同产品类型加氢高压反应器收入市场份额（2021-2026）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全球不同产品类型加氢高压反应器收入预测（2027-2032）&amp;（万元）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全球不同产品类型加氢高压反应器收入市场份额预测（2027-2032）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中国不同产品类型加氢高压反应器销量（2021-2026）&amp;（千台）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中国不同产品类型加氢高压反应器销量市场份额（2021-2026）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中国不同产品类型加氢高压反应器销量预测（2027-2032）&amp;（千台）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全球市场不同产品类型加氢高压反应器销量市场份额预测（2027-2032）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中国不同产品类型加氢高压反应器收入（2021-2026）&amp;（万元）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中国不同产品类型加氢高压反应器收入市场份额（2021-2026）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中国不同产品类型加氢高压反应器收入预测（2027-2032）&amp;（万元）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中国不同产品类型加氢高压反应器收入市场份额预测（2027-2032）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全球不同应用加氢高压反应器销量（2021-2026）&amp;（千台）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全球不同应用加氢高压反应器销量市场份额（2021-2026）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全球不同应用加氢高压反应器销量预测（2027-2032）&amp;（千台）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全球市场不同应用加氢高压反应器销量市场份额预测（2027-2032）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全球不同应用加氢高压反应器收入（2021-2026）&amp;（万元）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全球不同应用加氢高压反应器收入市场份额（2021-2026）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全球不同应用加氢高压反应器收入预测（2027-2032）&amp;（万元）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全球不同应用加氢高压反应器收入市场份额预测（2027-2032）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中国不同应用加氢高压反应器销量（2021-2026）&amp;（千台）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中国不同应用加氢高压反应器销量市场份额（2021-2026）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中国不同应用加氢高压反应器销量预测（2027-2032）&amp;（千台）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中国市场不同应用加氢高压反应器销量市场份额预测（2027-2032）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中国不同应用加氢高压反应器收入（2021-2026）&amp;（万元）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中国不同应用加氢高压反应器收入市场份额（2021-2026）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中国不同应用加氢高压反应器收入预测（2027-2032）&amp;（万元）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中国不同应用加氢高压反应器收入市场份额预测（2027-2032）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加氢高压反应器行业发展趋势</w:t>
      </w:r>
      <w:r>
        <w:rPr>
          <w:rFonts w:hint="eastAsia"/>
        </w:rPr>
        <w:br/>
      </w:r>
      <w:r>
        <w:rPr>
          <w:rFonts w:hint="eastAsia"/>
        </w:rPr>
        <w:t>　　表 106： 加氢高压反应器行业主要驱动因素</w:t>
      </w:r>
      <w:r>
        <w:rPr>
          <w:rFonts w:hint="eastAsia"/>
        </w:rPr>
        <w:br/>
      </w:r>
      <w:r>
        <w:rPr>
          <w:rFonts w:hint="eastAsia"/>
        </w:rPr>
        <w:t>　　表 107： 加氢高压反应器行业供应链分析</w:t>
      </w:r>
      <w:r>
        <w:rPr>
          <w:rFonts w:hint="eastAsia"/>
        </w:rPr>
        <w:br/>
      </w:r>
      <w:r>
        <w:rPr>
          <w:rFonts w:hint="eastAsia"/>
        </w:rPr>
        <w:t>　　表 108： 加氢高压反应器上游原料供应商</w:t>
      </w:r>
      <w:r>
        <w:rPr>
          <w:rFonts w:hint="eastAsia"/>
        </w:rPr>
        <w:br/>
      </w:r>
      <w:r>
        <w:rPr>
          <w:rFonts w:hint="eastAsia"/>
        </w:rPr>
        <w:t>　　表 109： 加氢高压反应器主要地区不同应用客户分析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加氢高压反应器典型经销商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加氢高压反应器产品图片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全球不同产品类型加氢高压反应器销售额2021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全球不同产品类型加氢高压反应器市场份额2025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固定床型产品图片</w:t>
      </w:r>
      <w:r>
        <w:rPr>
          <w:rFonts w:hint="eastAsia"/>
        </w:rPr>
        <w:br/>
      </w:r>
      <w:r>
        <w:rPr>
          <w:rFonts w:hint="eastAsia"/>
        </w:rPr>
        <w:t>　　图 5： 滴流床类型产品图片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全球不同应用加氢高压反应器市场份额2025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2025年全球前五大生产商加氢高压反应器市场份额</w:t>
      </w:r>
      <w:r>
        <w:rPr>
          <w:rFonts w:hint="eastAsia"/>
        </w:rPr>
        <w:br/>
      </w:r>
      <w:r>
        <w:rPr>
          <w:rFonts w:hint="eastAsia"/>
        </w:rPr>
        <w:t>　　图 13： 2025年全球加氢高压反应器第一梯队、第二梯队和第三梯队厂商及市场份额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全球加氢高压反应器产能、产量、产能利用率及发展趋势（2021-2032）&amp;（千台）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全球加氢高压反应器产量、需求量及发展趋势（2021-2032）&amp;（千台）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全球主要地区加氢高压反应器产量市场份额（2021-2032）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中国加氢高压反应器产能、产量、产能利用率及发展趋势（2021-2032）&amp;（千台）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中国加氢高压反应器产量、市场需求量及发展趋势（2021-2032）&amp;（千台）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全球加氢高压反应器市场销售额及增长率：（2021-2032）&amp;（万元）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全球市场加氢高压反应器市场规模：2021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全球市场加氢高压反应器价格趋势（2021-2032）&amp;（元/台）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全球主要地区加氢高压反应器销售收入（2021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全球主要地区加氢高压反应器销售收入市场份额（2021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北美市场加氢高压反应器收入及增长率（2021-2032）&amp;（万元）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欧洲市场加氢高压反应器收入及增长率（2021-2032）&amp;（万元）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中国市场加氢高压反应器收入及增长率（2021-2032）&amp;（万元）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日本市场加氢高压反应器收入及增长率（2021-2032）&amp;（万元）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东南亚市场加氢高压反应器收入及增长率（2021-2032）&amp;（万元）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印度市场加氢高压反应器收入及增长率（2021-2032）&amp;（万元）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南美市场加氢高压反应器收入及增长率（2021-2032）&amp;（万元）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中东市场加氢高压反应器销量及增长率（2021-2032）&amp;（千台）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中东市场加氢高压反应器收入及增长率（2021-2032）&amp;（万元）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全球不同产品类型加氢高压反应器价格走势（2021-2032）&amp;（元/台）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全球不同应用加氢高压反应器价格走势（2021-2032）&amp;（元/台）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加氢高压反应器中国企业SWOT分析</w:t>
      </w:r>
      <w:r>
        <w:rPr>
          <w:rFonts w:hint="eastAsia"/>
        </w:rPr>
        <w:br/>
      </w:r>
      <w:r>
        <w:rPr>
          <w:rFonts w:hint="eastAsia"/>
        </w:rPr>
        <w:t>　　图 44： 加氢高压反应器产业链</w:t>
      </w:r>
      <w:r>
        <w:rPr>
          <w:rFonts w:hint="eastAsia"/>
        </w:rPr>
        <w:br/>
      </w:r>
      <w:r>
        <w:rPr>
          <w:rFonts w:hint="eastAsia"/>
        </w:rPr>
        <w:t>　　图 45： 加氢高压反应器行业采购模式分析</w:t>
      </w:r>
      <w:r>
        <w:rPr>
          <w:rFonts w:hint="eastAsia"/>
        </w:rPr>
        <w:br/>
      </w:r>
      <w:r>
        <w:rPr>
          <w:rFonts w:hint="eastAsia"/>
        </w:rPr>
        <w:t>　　图 46： 加氢高压反应器行业生产模式</w:t>
      </w:r>
      <w:r>
        <w:rPr>
          <w:rFonts w:hint="eastAsia"/>
        </w:rPr>
        <w:br/>
      </w:r>
      <w:r>
        <w:rPr>
          <w:rFonts w:hint="eastAsia"/>
        </w:rPr>
        <w:t>　　图 47： 加氢高压反应器行业销售模式分析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a2371b1784809" w:history="1">
        <w:r>
          <w:rPr>
            <w:rStyle w:val="Hyperlink"/>
          </w:rPr>
          <w:t>2026-2032年全球与中国加氢高压反应器行业市场分析及前景趋势预测报告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a2371b1784809" w:history="1">
        <w:r>
          <w:rPr>
            <w:rStyle w:val="Hyperlink"/>
          </w:rPr>
          <w:t>https://www.20087.com/9/66/JiaQingGaoYaFanYingQiDeXianZhuangYuQianJing.html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1712cda0d47aa" w:history="1">
      <w:r>
        <w:rPr>
          <w:rStyle w:val="Hyperlink"/>
        </w:rPr>
        <w:t>2026-2032年全球与中国加氢高压反应器行业市场分析及前景趋势预测报告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aQingGaoYaFanYingQiDeXianZhuangYuQianJing.html" TargetMode="External" Id="R1afa2371b178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aQingGaoYaFanYingQiDeXianZhuangYuQianJing.html" TargetMode="External" Id="R95d1712cda0d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2026-03-23T23:33:35Z</dcterms:created>
  <dcterms:modified xsi:type="dcterms:W3CDTF">2026-03-24T00:33:35Z</dcterms:modified>
  <dc:subject>2026-2032年全球与中国加氢高压反应器行业市场分析及前景趋势预测报告</dc:subject>
  <dc:title>2026-2032年全球与中国加氢高压反应器行业市场分析及前景趋势预测报告</dc:title>
  <cp:keywords>2026-2032年全球与中国加氢高压反应器行业市场分析及前景趋势预测报告</cp:keywords>
  <dc:description>2026-2032年全球与中国加氢高压反应器行业市场分析及前景趋势预测报告</dc:description>
</cp:coreProperties>
</file>