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873852a004132" w:history="1">
              <w:r>
                <w:rPr>
                  <w:rStyle w:val="Hyperlink"/>
                </w:rPr>
                <w:t>2025-2031年中国盐发展现状与前景趋势报告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873852a004132" w:history="1">
              <w:r>
                <w:rPr>
                  <w:rStyle w:val="Hyperlink"/>
                </w:rPr>
                <w:t>2025-2031年中国盐发展现状与前景趋势报告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873852a004132" w:history="1">
                <w:r>
                  <w:rPr>
                    <w:rStyle w:val="Hyperlink"/>
                  </w:rPr>
                  <w:t>https://www.20087.com/9/36/YanHangYeFaZhanQuShi.html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人类历史上最早使用的调味品之一，近年来在全球范围内经历了从基本消费品向多元化、功能化产品的发展趋势。从普通的食用盐到海盐、矿物盐、功能盐，盐的种类和品质不断丰富，满足了消费者对健康、口感和文化体验的多样化需求。同时，盐的工业应用也在不断拓展，如化工原料、水处理、道路融雪等领域。然而，盐行业也面临着资源枯竭、环保压力和市场同质化竞争的挑战。</w:t>
      </w:r>
      <w:r>
        <w:rPr>
          <w:rFonts w:hint="eastAsia"/>
        </w:rPr>
        <w:br/>
      </w:r>
      <w:r>
        <w:rPr>
          <w:rFonts w:hint="eastAsia"/>
        </w:rPr>
        <w:t>　　未来，盐产业将更加注重可持续开采、健康导向和产业升级。一方面，通过优化开采技术，如海水淡化制盐、地下盐矿的环保开采，确保盐资源的合理利用和生态环境的保护。另一方面，加强与营养学、医学领域的合作，开发低钠盐、功能盐等健康盐产品，满足消费者对健康饮食的需求。此外，盐产业将探索与新材料、新能源等领域的融合，如开发盐基储能材料、盐湖资源的综合利用，推动盐产业向高附加值、绿色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873852a004132" w:history="1">
        <w:r>
          <w:rPr>
            <w:rStyle w:val="Hyperlink"/>
          </w:rPr>
          <w:t>2025-2031年中国盐发展现状与前景趋势报告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盐行业的市场规模、需求变化、产业链动态及区域发展格局。报告重点解读了盐行业竞争态势与重点企业的市场表现，并通过科学研判行业趋势与前景，揭示了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盐行业相关概述</w:t>
      </w:r>
      <w:r>
        <w:rPr>
          <w:rFonts w:hint="eastAsia"/>
        </w:rPr>
        <w:br/>
      </w:r>
      <w:r>
        <w:rPr>
          <w:rFonts w:hint="eastAsia"/>
        </w:rPr>
        <w:t>　　　　一、盐行业定义及特点</w:t>
      </w:r>
      <w:r>
        <w:rPr>
          <w:rFonts w:hint="eastAsia"/>
        </w:rPr>
        <w:br/>
      </w:r>
      <w:r>
        <w:rPr>
          <w:rFonts w:hint="eastAsia"/>
        </w:rPr>
        <w:t>　　　　　　1、盐行业定义</w:t>
      </w:r>
      <w:r>
        <w:rPr>
          <w:rFonts w:hint="eastAsia"/>
        </w:rPr>
        <w:br/>
      </w:r>
      <w:r>
        <w:rPr>
          <w:rFonts w:hint="eastAsia"/>
        </w:rPr>
        <w:t>　　　　　　2、盐行业特点</w:t>
      </w:r>
      <w:r>
        <w:rPr>
          <w:rFonts w:hint="eastAsia"/>
        </w:rPr>
        <w:br/>
      </w:r>
      <w:r>
        <w:rPr>
          <w:rFonts w:hint="eastAsia"/>
        </w:rPr>
        <w:t>　　　　二、盐行业经营模式分析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1、盐生产模式</w:t>
      </w:r>
      <w:r>
        <w:rPr>
          <w:rFonts w:hint="eastAsia"/>
        </w:rPr>
        <w:br/>
      </w:r>
      <w:r>
        <w:rPr>
          <w:rFonts w:hint="eastAsia"/>
        </w:rPr>
        <w:t>　　　　　　2、盐采购模式</w:t>
      </w:r>
      <w:r>
        <w:rPr>
          <w:rFonts w:hint="eastAsia"/>
        </w:rPr>
        <w:br/>
      </w:r>
      <w:r>
        <w:rPr>
          <w:rFonts w:hint="eastAsia"/>
        </w:rPr>
        <w:t>　　　　　　3、盐销售模式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2024-2025年全球盐行业发展概况</w:t>
      </w:r>
      <w:r>
        <w:rPr>
          <w:rFonts w:hint="eastAsia"/>
        </w:rPr>
        <w:br/>
      </w:r>
      <w:r>
        <w:rPr>
          <w:rFonts w:hint="eastAsia"/>
        </w:rPr>
        <w:t>　　第二节 全球盐行业发展走势</w:t>
      </w:r>
      <w:r>
        <w:rPr>
          <w:rFonts w:hint="eastAsia"/>
        </w:rPr>
        <w:br/>
      </w:r>
      <w:r>
        <w:rPr>
          <w:rFonts w:hint="eastAsia"/>
        </w:rPr>
        <w:t>　　　　一、全球盐行业市场分布情况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2024-2025年中国盐行业发展环境分析</w:t>
      </w:r>
      <w:r>
        <w:rPr>
          <w:rFonts w:hint="eastAsia"/>
        </w:rPr>
        <w:br/>
      </w:r>
      <w:r>
        <w:rPr>
          <w:rFonts w:hint="eastAsia"/>
        </w:rPr>
        <w:t>　　第一节 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当前我国盐技术发展现状</w:t>
      </w:r>
      <w:r>
        <w:rPr>
          <w:rFonts w:hint="eastAsia"/>
        </w:rPr>
        <w:br/>
      </w:r>
      <w:r>
        <w:rPr>
          <w:rFonts w:hint="eastAsia"/>
        </w:rPr>
        <w:t>　　第二节 中外盐技术差距及产生差距的主要原因分析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提高我国盐技术的对策</w:t>
      </w:r>
      <w:r>
        <w:rPr>
          <w:rFonts w:hint="eastAsia"/>
        </w:rPr>
        <w:br/>
      </w:r>
      <w:r>
        <w:rPr>
          <w:rFonts w:hint="eastAsia"/>
        </w:rPr>
        <w:t>　　第四节 中国盐研发、设计发展趋势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一、2019-2024年盐行业市场需求情况</w:t>
      </w:r>
      <w:r>
        <w:rPr>
          <w:rFonts w:hint="eastAsia"/>
        </w:rPr>
        <w:br/>
      </w:r>
      <w:r>
        <w:rPr>
          <w:rFonts w:hint="eastAsia"/>
        </w:rPr>
        <w:t>　　　　二、盐行业市场需求特点分析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一、2019-2024年盐行业产量统计</w:t>
      </w:r>
      <w:r>
        <w:rPr>
          <w:rFonts w:hint="eastAsia"/>
        </w:rPr>
        <w:br/>
      </w:r>
      <w:r>
        <w:rPr>
          <w:rFonts w:hint="eastAsia"/>
        </w:rPr>
        <w:t>　　　　二、盐行业市场供给特点分析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三、2025-2031年盐行业产量预测</w:t>
      </w:r>
      <w:r>
        <w:rPr>
          <w:rFonts w:hint="eastAsia"/>
        </w:rPr>
        <w:br/>
      </w:r>
      <w:r>
        <w:rPr>
          <w:rFonts w:hint="eastAsia"/>
        </w:rPr>
        <w:t>　　第五节 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二、**地区盐市场调研分析</w:t>
      </w:r>
      <w:r>
        <w:rPr>
          <w:rFonts w:hint="eastAsia"/>
        </w:rPr>
        <w:br/>
      </w:r>
      <w:r>
        <w:rPr>
          <w:rFonts w:hint="eastAsia"/>
        </w:rPr>
        <w:t>　　　　三、**地区盐市场调研分析</w:t>
      </w:r>
      <w:r>
        <w:rPr>
          <w:rFonts w:hint="eastAsia"/>
        </w:rPr>
        <w:br/>
      </w:r>
      <w:r>
        <w:rPr>
          <w:rFonts w:hint="eastAsia"/>
        </w:rPr>
        <w:t>　　　　四、**地区盐市场调研分析</w:t>
      </w:r>
      <w:r>
        <w:rPr>
          <w:rFonts w:hint="eastAsia"/>
        </w:rPr>
        <w:br/>
      </w:r>
      <w:r>
        <w:rPr>
          <w:rFonts w:hint="eastAsia"/>
        </w:rPr>
        <w:t>　　　　五、**地区盐市场调研分析</w:t>
      </w:r>
      <w:r>
        <w:rPr>
          <w:rFonts w:hint="eastAsia"/>
        </w:rPr>
        <w:br/>
      </w:r>
      <w:r>
        <w:rPr>
          <w:rFonts w:hint="eastAsia"/>
        </w:rPr>
        <w:t>　　　　六、**地区盐市场调研分析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盐行业竞争格局分析</w:t>
      </w:r>
      <w:r>
        <w:rPr>
          <w:rFonts w:hint="eastAsia"/>
        </w:rPr>
        <w:br/>
      </w:r>
      <w:r>
        <w:rPr>
          <w:rFonts w:hint="eastAsia"/>
        </w:rPr>
        <w:t>　　第一节 盐行业集中度分析</w:t>
      </w:r>
      <w:r>
        <w:rPr>
          <w:rFonts w:hint="eastAsia"/>
        </w:rPr>
        <w:br/>
      </w:r>
      <w:r>
        <w:rPr>
          <w:rFonts w:hint="eastAsia"/>
        </w:rPr>
        <w:t>　　　　一、盐市场集中度分析</w:t>
      </w:r>
      <w:r>
        <w:rPr>
          <w:rFonts w:hint="eastAsia"/>
        </w:rPr>
        <w:br/>
      </w:r>
      <w:r>
        <w:rPr>
          <w:rFonts w:hint="eastAsia"/>
        </w:rPr>
        <w:t>　　　　二、盐企业集中度分析</w:t>
      </w:r>
      <w:r>
        <w:rPr>
          <w:rFonts w:hint="eastAsia"/>
        </w:rPr>
        <w:br/>
      </w:r>
      <w:r>
        <w:rPr>
          <w:rFonts w:hint="eastAsia"/>
        </w:rPr>
        <w:t>　　　　三、盐区域集中度分析</w:t>
      </w:r>
      <w:r>
        <w:rPr>
          <w:rFonts w:hint="eastAsia"/>
        </w:rPr>
        <w:br/>
      </w:r>
      <w:r>
        <w:rPr>
          <w:rFonts w:hint="eastAsia"/>
        </w:rPr>
        <w:t>　　第二节 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盐企业发展策略分析</w:t>
      </w:r>
      <w:r>
        <w:rPr>
          <w:rFonts w:hint="eastAsia"/>
        </w:rPr>
        <w:br/>
      </w:r>
      <w:r>
        <w:rPr>
          <w:rFonts w:hint="eastAsia"/>
        </w:rPr>
        <w:t>　　第一节 盐市场策略分析</w:t>
      </w:r>
      <w:r>
        <w:rPr>
          <w:rFonts w:hint="eastAsia"/>
        </w:rPr>
        <w:br/>
      </w:r>
      <w:r>
        <w:rPr>
          <w:rFonts w:hint="eastAsia"/>
        </w:rPr>
        <w:t>　　　　一、盐价格策略分析</w:t>
      </w:r>
      <w:r>
        <w:rPr>
          <w:rFonts w:hint="eastAsia"/>
        </w:rPr>
        <w:br/>
      </w:r>
      <w:r>
        <w:rPr>
          <w:rFonts w:hint="eastAsia"/>
        </w:rPr>
        <w:t>　　　　二、盐渠道策略分析</w:t>
      </w:r>
      <w:r>
        <w:rPr>
          <w:rFonts w:hint="eastAsia"/>
        </w:rPr>
        <w:br/>
      </w:r>
      <w:r>
        <w:rPr>
          <w:rFonts w:hint="eastAsia"/>
        </w:rPr>
        <w:t>　　第二节 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对我国盐品牌的战略思考</w:t>
      </w:r>
      <w:r>
        <w:rPr>
          <w:rFonts w:hint="eastAsia"/>
        </w:rPr>
        <w:br/>
      </w:r>
      <w:r>
        <w:rPr>
          <w:rFonts w:hint="eastAsia"/>
        </w:rPr>
        <w:t>　　　　一、盐实施品牌战略的意义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三、我国盐企业的品牌战略</w:t>
      </w:r>
      <w:r>
        <w:rPr>
          <w:rFonts w:hint="eastAsia"/>
        </w:rPr>
        <w:br/>
      </w:r>
      <w:r>
        <w:rPr>
          <w:rFonts w:hint="eastAsia"/>
        </w:rPr>
        <w:t>　　　　四、盐品牌战略管理的策略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中国盐行业营销策略分析</w:t>
      </w:r>
      <w:r>
        <w:rPr>
          <w:rFonts w:hint="eastAsia"/>
        </w:rPr>
        <w:br/>
      </w:r>
      <w:r>
        <w:rPr>
          <w:rFonts w:hint="eastAsia"/>
        </w:rPr>
        <w:t>　　第一节 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一、做好盐产品导入</w:t>
      </w:r>
      <w:r>
        <w:rPr>
          <w:rFonts w:hint="eastAsia"/>
        </w:rPr>
        <w:br/>
      </w:r>
      <w:r>
        <w:rPr>
          <w:rFonts w:hint="eastAsia"/>
        </w:rPr>
        <w:t>　　　　二、做好盐产品组合和产品线决策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一、盐行业营销环境分析</w:t>
      </w:r>
      <w:r>
        <w:rPr>
          <w:rFonts w:hint="eastAsia"/>
        </w:rPr>
        <w:br/>
      </w:r>
      <w:r>
        <w:rPr>
          <w:rFonts w:hint="eastAsia"/>
        </w:rPr>
        <w:t>　　　　二、盐行业现存的营销渠道分析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2025年盐市场前景分析</w:t>
      </w:r>
      <w:r>
        <w:rPr>
          <w:rFonts w:hint="eastAsia"/>
        </w:rPr>
        <w:br/>
      </w:r>
      <w:r>
        <w:rPr>
          <w:rFonts w:hint="eastAsia"/>
        </w:rPr>
        <w:t>　　第二节 2025年盐发展趋势预测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盐行业历程</w:t>
      </w:r>
      <w:r>
        <w:rPr>
          <w:rFonts w:hint="eastAsia"/>
        </w:rPr>
        <w:br/>
      </w:r>
      <w:r>
        <w:rPr>
          <w:rFonts w:hint="eastAsia"/>
        </w:rPr>
        <w:t>　　图表 盐行业生命周期</w:t>
      </w:r>
      <w:r>
        <w:rPr>
          <w:rFonts w:hint="eastAsia"/>
        </w:rPr>
        <w:br/>
      </w:r>
      <w:r>
        <w:rPr>
          <w:rFonts w:hint="eastAsia"/>
        </w:rPr>
        <w:t>　　图表 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2019-2024年中国盐出口金额分析</w:t>
      </w:r>
      <w:r>
        <w:rPr>
          <w:rFonts w:hint="eastAsia"/>
        </w:rPr>
        <w:br/>
      </w:r>
      <w:r>
        <w:rPr>
          <w:rFonts w:hint="eastAsia"/>
        </w:rPr>
        <w:t>　　图表 2024年中国盐进口国家及地区分析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873852a004132" w:history="1">
        <w:r>
          <w:rPr>
            <w:rStyle w:val="Hyperlink"/>
          </w:rPr>
          <w:t>2025-2031年中国盐发展现状与前景趋势报告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873852a004132" w:history="1">
        <w:r>
          <w:rPr>
            <w:rStyle w:val="Hyperlink"/>
          </w:rPr>
          <w:t>https://www.20087.com/9/36/YanHangYeFaZhanQuShi.html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e9fc3dfb24437" w:history="1">
      <w:r>
        <w:rPr>
          <w:rStyle w:val="Hyperlink"/>
        </w:rPr>
        <w:t>2025-2031年中国盐发展现状与前景趋势报告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nHangYeFaZhanQuShi.html" TargetMode="External" Id="Rd46873852a00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nHangYeFaZhanQuShi.html" TargetMode="External" Id="R1d5e9fc3dfb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2024-11-10T04:28:00Z</dcterms:created>
  <dcterms:modified xsi:type="dcterms:W3CDTF">2024-11-10T05:28:00Z</dcterms:modified>
  <dc:subject>2025-2031年中国盐发展现状与前景趋势报告</dc:subject>
  <dc:title>2025-2031年中国盐发展现状与前景趋势报告</dc:title>
  <cp:keywords>2025-2031年中国盐发展现状与前景趋势报告</cp:keywords>
  <dc:description>2025-2031年中国盐发展现状与前景趋势报告</dc:description>
</cp:coreProperties>
</file>