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6fa35b4a44049" w:history="1">
              <w:r>
                <w:rPr>
                  <w:rStyle w:val="Hyperlink"/>
                </w:rPr>
                <w:t>2025-2031年中国纤维素纳米材料行业研究分析与市场前景预测报告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6fa35b4a44049" w:history="1">
              <w:r>
                <w:rPr>
                  <w:rStyle w:val="Hyperlink"/>
                </w:rPr>
                <w:t>2025-2031年中国纤维素纳米材料行业研究分析与市场前景预测报告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e6fa35b4a44049" w:history="1">
                <w:r>
                  <w:rPr>
                    <w:rStyle w:val="Hyperlink"/>
                  </w:rPr>
                  <w:t>https://www.20087.com/9/76/XianWeiSuNaMiCaiLiaoQianJing.html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纳米材料是一种绿色、可再生的纳米级材料，近年来在复合材料、生物医药、环境保护等领域展现出巨大的应用潜力。由于其独特的力学性能、生物相容性和可修饰性，纤维素纳米材料能够作为增强剂、稳定剂或载体，提高材料的强度、韧性及功能性。同时，随着制备技术和成本控制的不断优化，纤维素纳米材料的工业化生产正在加速，为大规模应用奠定了基础。</w:t>
      </w:r>
      <w:r>
        <w:rPr>
          <w:rFonts w:hint="eastAsia"/>
        </w:rPr>
        <w:br/>
      </w:r>
      <w:r>
        <w:rPr>
          <w:rFonts w:hint="eastAsia"/>
        </w:rPr>
        <w:t>　　未来，纤维素纳米材料的发展将更加侧重于功能化与产业化。一方面，通过表面改性和复合技术，开发具有特殊功能的纤维素纳米材料，如抗菌、导电、光敏等，拓展在智能包装、电子器件、药物递送等领域的应用。另一方面，建立标准化的生产流程和质量控制体系，推动纤维素纳米材料的规模化生产和商业化应用，形成完整的产业链，带动相关产业的升级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6fa35b4a44049" w:history="1">
        <w:r>
          <w:rPr>
            <w:rStyle w:val="Hyperlink"/>
          </w:rPr>
          <w:t>2025-2031年中国纤维素纳米材料行业研究分析与市场前景预测报告</w:t>
        </w:r>
      </w:hyperlink>
      <w:r>
        <w:rPr>
          <w:rFonts w:hint="eastAsia"/>
        </w:rPr>
        <w:t>》基于权威数据资源与长期监测数据，全面分析了纤维素纳米材料行业现状、市场需求、市场规模及产业链结构。纤维素纳米材料报告探讨了价格变动、细分市场特征以及市场前景，并对未来发展趋势进行了科学预测。同时，纤维素纳米材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纤维素纳米材料行业界定</w:t>
      </w:r>
      <w:r>
        <w:rPr>
          <w:rFonts w:hint="eastAsia"/>
        </w:rPr>
        <w:br/>
      </w:r>
      <w:r>
        <w:rPr>
          <w:rFonts w:hint="eastAsia"/>
        </w:rPr>
        <w:t>　　第一节 纤维素纳米材料行业定义</w:t>
      </w:r>
      <w:r>
        <w:rPr>
          <w:rFonts w:hint="eastAsia"/>
        </w:rPr>
        <w:br/>
      </w:r>
      <w:r>
        <w:rPr>
          <w:rFonts w:hint="eastAsia"/>
        </w:rPr>
        <w:t>　　第二节 纤维素纳米材料行业特点分析</w:t>
      </w:r>
      <w:r>
        <w:rPr>
          <w:rFonts w:hint="eastAsia"/>
        </w:rPr>
        <w:br/>
      </w:r>
      <w:r>
        <w:rPr>
          <w:rFonts w:hint="eastAsia"/>
        </w:rPr>
        <w:t>　　第三节 纤维素纳米材料行业发展历程</w:t>
      </w:r>
      <w:r>
        <w:rPr>
          <w:rFonts w:hint="eastAsia"/>
        </w:rPr>
        <w:br/>
      </w:r>
      <w:r>
        <w:rPr>
          <w:rFonts w:hint="eastAsia"/>
        </w:rPr>
        <w:t>　　第四节 纤维素纳米材料产业链分析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2024-2025年国外纤维素纳米材料行业发展态势分析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国外纤维素纳米材料行业总体情况</w:t>
      </w:r>
      <w:r>
        <w:rPr>
          <w:rFonts w:hint="eastAsia"/>
        </w:rPr>
        <w:br/>
      </w:r>
      <w:r>
        <w:rPr>
          <w:rFonts w:hint="eastAsia"/>
        </w:rPr>
        <w:t>　　第二节 纤维素纳米材料行业重点国家、地区市场分析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国外纤维素纳米材料行业发展前景预测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2024-2025年中国纤维素纳米材料行业发展环境分析</w:t>
      </w:r>
      <w:r>
        <w:rPr>
          <w:rFonts w:hint="eastAsia"/>
        </w:rPr>
        <w:br/>
      </w:r>
      <w:r>
        <w:rPr>
          <w:rFonts w:hint="eastAsia"/>
        </w:rPr>
        <w:t>　　第一节 纤维素纳米材料行业经济环境分析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纤维素纳米材料行业政策环境分析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一、纤维素纳米材料行业相关政策</w:t>
      </w:r>
      <w:r>
        <w:rPr>
          <w:rFonts w:hint="eastAsia"/>
        </w:rPr>
        <w:br/>
      </w:r>
      <w:r>
        <w:rPr>
          <w:rFonts w:hint="eastAsia"/>
        </w:rPr>
        <w:t>　　　　二、纤维素纳米材料行业相关标准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纤维素纳米材料行业技术发展现状及趋势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当前我国纤维素纳米材料技术发展现状</w:t>
      </w:r>
      <w:r>
        <w:rPr>
          <w:rFonts w:hint="eastAsia"/>
        </w:rPr>
        <w:br/>
      </w:r>
      <w:r>
        <w:rPr>
          <w:rFonts w:hint="eastAsia"/>
        </w:rPr>
        <w:t>　　第二节 中外纤维素纳米材料技术差距及产生差距的主要原因分析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提高我国纤维素纳米材料技术的对策</w:t>
      </w:r>
      <w:r>
        <w:rPr>
          <w:rFonts w:hint="eastAsia"/>
        </w:rPr>
        <w:br/>
      </w:r>
      <w:r>
        <w:rPr>
          <w:rFonts w:hint="eastAsia"/>
        </w:rPr>
        <w:t>　　第四节 我国纤维素纳米材料研发、设计发展趋势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中国纤维素纳米材料行业市场供需状况分析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中国纤维素纳米材料行业市场规模情况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中国纤维素纳米材料行业市场需求状况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一、2019-2024年纤维素纳米材料行业市场需求情况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二、纤维素纳米材料行业市场需求特点分析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三、2025-2031年纤维素纳米材料行业市场需求预测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中国纤维素纳米材料行业市场供给状况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一、2019-2024年纤维素纳米材料行业市场供给情况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二、纤维素纳米材料行业市场供给特点分析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三、2025-2031年纤维素纳米材料行业市场供给预测</w:t>
      </w:r>
      <w:r>
        <w:rPr>
          <w:rFonts w:hint="eastAsia"/>
        </w:rPr>
        <w:br/>
      </w:r>
      <w:r>
        <w:rPr>
          <w:rFonts w:hint="eastAsia"/>
        </w:rPr>
        <w:t>　　第四节 纤维素纳米材料行业市场供需平衡状况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中国纤维素纳米材料行业进出口情况分析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纤维素纳米材料行业出口情况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一、2019-2024年纤维素纳米材料行业出口情况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三、2025-2031年纤维素纳米材料行业出口情况预测</w:t>
      </w:r>
      <w:r>
        <w:rPr>
          <w:rFonts w:hint="eastAsia"/>
        </w:rPr>
        <w:br/>
      </w:r>
      <w:r>
        <w:rPr>
          <w:rFonts w:hint="eastAsia"/>
        </w:rPr>
        <w:t>　　第二节 纤维素纳米材料行业进口情况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一、2019-2024年纤维素纳米材料行业进口情况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三、2025-2031年纤维素纳米材料行业进口情况预测</w:t>
      </w:r>
      <w:r>
        <w:rPr>
          <w:rFonts w:hint="eastAsia"/>
        </w:rPr>
        <w:br/>
      </w:r>
      <w:r>
        <w:rPr>
          <w:rFonts w:hint="eastAsia"/>
        </w:rPr>
        <w:t>　　第三节 纤维素纳米材料行业进出口面临的挑战及对策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中国纤维素纳米材料行业产品价格监测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一、纤维素纳米材料市场价格特征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二、当前纤维素纳米材料市场价格评述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三、影响纤维素纳米材料市场价格因素分析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四、未来纤维素纳米材料市场价格走势预测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中国纤维素纳米材料行业重点区域市场分析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纤维素纳米材料行业区域市场分布情况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纤维素纳米材料行业细分市场调研分析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纤维素纳米材料细分产品（一）市场调研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纤维素纳米材料细分产品（二）市场调研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纤维素纳米材料行业上、下游市场分析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纤维素纳米材料行业上游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纤维素纳米材料行业下游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纤维素纳米材料行业重点企业发展调研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纤维素纳米材料重点企业（一）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纤维素纳米材料重点企业（二）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纤维素纳米材料重点企业（三）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纤维素纳米材料重点企业（四）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纤维素纳米材料重点企业（五）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纤维素纳米材料重点企业（六）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纤维素纳米材料行业风险及对策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2025-2031年纤维素纳米材料行业发展环境分析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2025-2031年纤维素纳米材料行业投资特性分析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一、纤维素纳米材料行业进入壁垒</w:t>
      </w:r>
      <w:r>
        <w:rPr>
          <w:rFonts w:hint="eastAsia"/>
        </w:rPr>
        <w:br/>
      </w:r>
      <w:r>
        <w:rPr>
          <w:rFonts w:hint="eastAsia"/>
        </w:rPr>
        <w:t>　　　　二、纤维素纳米材料行业盈利模式</w:t>
      </w:r>
      <w:r>
        <w:rPr>
          <w:rFonts w:hint="eastAsia"/>
        </w:rPr>
        <w:br/>
      </w:r>
      <w:r>
        <w:rPr>
          <w:rFonts w:hint="eastAsia"/>
        </w:rPr>
        <w:t>　　　　三、纤维素纳米材料行业盈利因素</w:t>
      </w:r>
      <w:r>
        <w:rPr>
          <w:rFonts w:hint="eastAsia"/>
        </w:rPr>
        <w:br/>
      </w:r>
      <w:r>
        <w:rPr>
          <w:rFonts w:hint="eastAsia"/>
        </w:rPr>
        <w:t>　　第三节 纤维素纳米材料行业“波特五力模型”分析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2025-2031年纤维素纳米材料行业风险及对策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纤维素纳米材料企业竞争策略分析</w:t>
      </w:r>
      <w:r>
        <w:rPr>
          <w:rFonts w:hint="eastAsia"/>
        </w:rPr>
        <w:br/>
      </w:r>
      <w:r>
        <w:rPr>
          <w:rFonts w:hint="eastAsia"/>
        </w:rPr>
        <w:t>　　第一节 纤维素纳米材料市场竞争策略分析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一、2025-2031年中国纤维素纳米材料市场增长潜力分析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二、2025-2031年中国纤维素纳米材料主要潜力品种分析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三、现有纤维素纳米材料产品竞争策略分析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四、潜力纤维素纳米材料品种竞争策略选择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2025-2031年中国纤维素纳米材料企业竞争策略分析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一、2025-2031年我国纤维素纳米材料市场竞争趋势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二、2025-2031年纤维素纳米材料行业竞争格局展望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三、2025-2031年纤维素纳米材料行业竞争策略分析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四、2025-2031年纤维素纳米材料企业竞争策略分析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2025-2031年中国纤维素纳米材料行业发展趋势分析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一、2025-2031年纤维素纳米材料技术发展趋势分析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二、2025-2031年纤维素纳米材料产品发展趋势分析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三、2025-2031年纤维素纳米材料行业竞争格局展望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2025-2031年中国纤维素纳米材料市场趋势分析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一、2025-2031年纤维素纳米材料发展趋势预测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二、2025-2031年纤维素纳米材料市场前景分析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三、2025-2031年纤维素纳米材料产业政策趋向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2025-2031年纤维素纳米材料行业投资价值评估分析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纤维素纳米材料行业发展建议分析</w:t>
      </w:r>
      <w:r>
        <w:rPr>
          <w:rFonts w:hint="eastAsia"/>
        </w:rPr>
        <w:br/>
      </w:r>
      <w:r>
        <w:rPr>
          <w:rFonts w:hint="eastAsia"/>
        </w:rPr>
        <w:t>　　第一节 纤维素纳米材料行业研究结论及建议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纤维素纳米材料细分行业研究结论及建议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　纤维素纳米材料行业竞争策略总结及建议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纤维素纳米材料行业历程</w:t>
      </w:r>
      <w:r>
        <w:rPr>
          <w:rFonts w:hint="eastAsia"/>
        </w:rPr>
        <w:br/>
      </w:r>
      <w:r>
        <w:rPr>
          <w:rFonts w:hint="eastAsia"/>
        </w:rPr>
        <w:t>　　图表 纤维素纳米材料行业生命周期</w:t>
      </w:r>
      <w:r>
        <w:rPr>
          <w:rFonts w:hint="eastAsia"/>
        </w:rPr>
        <w:br/>
      </w:r>
      <w:r>
        <w:rPr>
          <w:rFonts w:hint="eastAsia"/>
        </w:rPr>
        <w:t>　　图表 纤维素纳米材料行业产业链分析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2019-2024年中国纤维素纳米材料行业市场规模及增长情况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2019-2024年纤维素纳米材料行业市场容量分析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2019-2024年中国纤维素纳米材料行业产能统计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2019-2024年中国纤维素纳米材料行业产量及增长趋势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2019-2024年中国纤维素纳米材料市场需求量及增速统计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2025年中国纤维素纳米材料行业需求领域分布格局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2019-2024年中国纤维素纳米材料行业销售收入分析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2019-2024年中国纤维素纳米材料行业盈利情况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2019-2024年中国纤维素纳米材料行业利润总额统计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2019-2024年中国纤维素纳米材料进口数量分析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2019-2024年中国纤维素纳米材料进口金额分析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2019-2024年中国纤维素纳米材料出口数量分析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2019-2024年中国纤维素纳米材料出口金额分析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2025年中国纤维素纳米材料进口国家及地区分析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2025年中国纤维素纳米材料出口国家及地区分析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2019-2024年中国纤维素纳米材料行业企业数量情况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2019-2024年中国纤维素纳米材料行业企业平均规模情况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**地区纤维素纳米材料市场规模及增长情况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**地区纤维素纳米材料行业市场需求情况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**地区纤维素纳米材料行业市场需求情况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**地区纤维素纳米材料行业市场需求情况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**地区纤维素纳米材料行业市场需求情况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纤维素纳米材料重点企业（一）基本信息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纤维素纳米材料重点企业（一）经营情况分析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纤维素纳米材料重点企业（一）主要经济指标情况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纤维素纳米材料重点企业（一）盈利能力情况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纤维素纳米材料重点企业（一）偿债能力情况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纤维素纳米材料重点企业（一）运营能力情况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纤维素纳米材料重点企业（一）成长能力情况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纤维素纳米材料重点企业（二）基本信息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纤维素纳米材料重点企业（二）经营情况分析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纤维素纳米材料重点企业（二）主要经济指标情况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纤维素纳米材料重点企业（二）盈利能力情况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纤维素纳米材料重点企业（二）偿债能力情况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纤维素纳米材料重点企业（二）运营能力情况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纤维素纳米材料重点企业（二）成长能力情况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纤维素纳米材料重点企业（三）基本信息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纤维素纳米材料重点企业（三）经营情况分析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纤维素纳米材料重点企业（三）主要经济指标情况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纤维素纳米材料重点企业（三）盈利能力情况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纤维素纳米材料重点企业（三）偿债能力情况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纤维素纳米材料重点企业（三）运营能力情况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纤维素纳米材料重点企业（三）成长能力情况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2025-2031年中国纤维素纳米材料行业产能预测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2025-2031年中国纤维素纳米材料行业产量预测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2025-2031年中国纤维素纳米材料市场需求量预测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2025-2031年中国纤维素纳米材料行业供需平衡预测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2025-2031年中国纤维素纳米材料市场容量预测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2025-2031年中国纤维素纳米材料市场规模预测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2025-2031年中国纤维素纳米材料市场前景分析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2025-2031年中国纤维素纳米材料发展趋势预测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6fa35b4a44049" w:history="1">
        <w:r>
          <w:rPr>
            <w:rStyle w:val="Hyperlink"/>
          </w:rPr>
          <w:t>2025-2031年中国纤维素纳米材料行业研究分析与市场前景预测报告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e6fa35b4a44049" w:history="1">
        <w:r>
          <w:rPr>
            <w:rStyle w:val="Hyperlink"/>
          </w:rPr>
          <w:t>https://www.20087.com/9/76/XianWeiSuNaMiCaiLiaoQianJing.html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9d4b9d884457c" w:history="1">
      <w:r>
        <w:rPr>
          <w:rStyle w:val="Hyperlink"/>
        </w:rPr>
        <w:t>2025-2031年中国纤维素纳米材料行业研究分析与市场前景预测报告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XianWeiSuNaMiCaiLiaoQianJing.html" TargetMode="External" Id="R77e6fa35b4a4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XianWeiSuNaMiCaiLiaoQianJing.html" TargetMode="External" Id="R29c9d4b9d884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2024-05-19T00:15:00Z</dcterms:created>
  <dcterms:modified xsi:type="dcterms:W3CDTF">2024-05-19T01:15:00Z</dcterms:modified>
  <dc:subject>2025-2031年中国纤维素纳米材料行业研究分析与市场前景预测报告</dc:subject>
  <dc:title>2025-2031年中国纤维素纳米材料行业研究分析与市场前景预测报告</dc:title>
  <cp:keywords>2025-2031年中国纤维素纳米材料行业研究分析与市场前景预测报告</cp:keywords>
  <dc:description>2025-2031年中国纤维素纳米材料行业研究分析与市场前景预测报告</dc:description>
</cp:coreProperties>
</file>