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08b3f23e94efa" w:history="1">
              <w:r>
                <w:rPr>
                  <w:rStyle w:val="Hyperlink"/>
                </w:rPr>
                <w:t>2025-2031年全球与中国医药级聚乙二醇发展现状分析及趋势预测报告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08b3f23e94efa" w:history="1">
              <w:r>
                <w:rPr>
                  <w:rStyle w:val="Hyperlink"/>
                </w:rPr>
                <w:t>2025-2031年全球与中国医药级聚乙二醇发展现状分析及趋势预测报告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08b3f23e94efa" w:history="1">
                <w:r>
                  <w:rPr>
                    <w:rStyle w:val="Hyperlink"/>
                  </w:rPr>
                  <w:t>https://www.20087.com/9/96/YiYaoJiJuYiErChunDeFaZhanQuShi.html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聚乙二醇（PEG）作为一种重要的药用辅料，在药物制剂、医疗器械涂层等领域有着广泛应用。近年来，随着生物医药行业的快速发展和技术进步，对于医药级PEG的要求也愈发严格。现代医药级PEG通常采用严格的合成工艺和纯化步骤，确保其分子量分布均匀且杂质含量极低。其主要特点包括：良好的水溶性和生物相容性，适用于注射液、口服制剂等多种给药形式；可通过修饰改变物理化学性质，如增加疏水性或亲脂性，以满足特定应用需求；此外，为了适应不同场景下的使用要求，市场上出现了多种规格和功能类型的PEG衍生物，如线性、支链、嵌段共聚物等，每一种都有其独特优势。特别是一些高端型号还具备靶向递送、缓释控释等功能，为新型药物研发提供了强有力的支持。</w:t>
      </w:r>
      <w:r>
        <w:rPr>
          <w:rFonts w:hint="eastAsia"/>
        </w:rPr>
        <w:br/>
      </w:r>
      <w:r>
        <w:rPr>
          <w:rFonts w:hint="eastAsia"/>
        </w:rPr>
        <w:t>　　未来，医药级聚乙二醇的发展将集中在技术创新和应用拓展方面。一方面，在材料科学的支持下，开发具有特殊功能的新一代PEG成为重要方向；另一方面，为了满足全球范围内日益增长的环保要求，企业需要加大对可再生资源的研究力度，寻找更加环保友好的替代品。同时，借助先进的分析测试手段和模拟仿真工具，可以加速新产品的研发进程，并确保其实际应用效果符合预期。此外，随着个性化医疗和精准治疗概念的普及，PEG在基因治疗载体、免疫调节剂等方面的应用前景广阔，这不仅有助于解决现有难题，也能开拓新的市场空间。最后，积极参与国际合作交流，共同攻克关键技术难题，是推动整个行业向前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08b3f23e94efa" w:history="1">
        <w:r>
          <w:rPr>
            <w:rStyle w:val="Hyperlink"/>
          </w:rPr>
          <w:t>2025-2031年全球与中国医药级聚乙二醇发展现状分析及趋势预测报告</w:t>
        </w:r>
      </w:hyperlink>
      <w:r>
        <w:rPr>
          <w:rFonts w:hint="eastAsia"/>
        </w:rPr>
        <w:t>》系统分析了全球及我国医药级聚乙二醇行业的市场规模、市场需求及价格动态，深入探讨了医药级聚乙二醇产业链结构与发展特点。报告对医药级聚乙二醇细分市场进行了详细剖析，基于科学数据预测了市场前景及未来发展趋势，同时聚焦医药级聚乙二醇重点企业，评估了品牌影响力、市场竞争力及行业集中度变化。通过专业分析与客观洞察，报告为投资者、产业链相关企业及政府决策部门提供了重要参考，是把握医药级聚乙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医药级聚乙二醇行业概述及发展现状</w:t>
      </w:r>
      <w:r>
        <w:rPr>
          <w:rFonts w:hint="eastAsia"/>
        </w:rPr>
        <w:br/>
      </w:r>
      <w:r>
        <w:rPr>
          <w:rFonts w:hint="eastAsia"/>
        </w:rPr>
        <w:t>　　1.1 医药级聚乙二醇行业介绍</w:t>
      </w:r>
      <w:r>
        <w:rPr>
          <w:rFonts w:hint="eastAsia"/>
        </w:rPr>
        <w:br/>
      </w:r>
      <w:r>
        <w:rPr>
          <w:rFonts w:hint="eastAsia"/>
        </w:rPr>
        <w:t>　　1.2 医药级聚乙二醇主要种类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2024年不同种类医药级聚乙二醇产量占比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2020-2031年不同种类医药级聚乙二醇价格走势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医药级聚乙二醇主要应用领域分析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医药级聚乙二醇主要应用领域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2024年全球医药级聚乙二醇不同应用领域消费量占比分析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全球与中国医药级聚乙二醇市场发展现状对比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2020-2031年全球医药级聚乙二醇市场现状及发展趋势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2020-2031年中国医药级聚乙二醇市场现状及发展趋势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2020-2031年全球医药级聚乙二醇供需现状及趋势预测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2020-2031年全球医药级聚乙二醇产能、产量、产能利用率情况及趋势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2020-2031年全球医药级聚乙二醇产量、表观消费量情况及趋势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2020-2031年中国医药级聚乙二醇供需现状及趋势预测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2020-2031年中国医药级聚乙二醇产能、产量、产能利用率情况及趋势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2020-2031年中国医药级聚乙二醇产量、表观消费量情况及趋势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2020-2031年中国医药级聚乙二醇产量、需求量、市场缺口情况及趋势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中国医药级聚乙二醇行业政策分析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全球与中国医药级聚乙二醇重点企业产量、产值、集中度分析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全球市场医药级聚乙二醇重点企业2024和2025年产量、产值对比分析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全球市场医药级聚乙二醇重点企业2024和2025年产量对比分析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全球市场医药级聚乙二醇重点企业2024和2025年产值对比分析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全球市场医药级聚乙二醇重点企业2024和2025年产品价格分析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中国市场医药级聚乙二醇重点企业2024和2025年产量、产值对比分析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中国市场医药级聚乙二醇重点企业2024和2025年产量对比分析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中国市场医药级聚乙二醇重点企业2024和2025年产值对比分析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医药级聚乙二醇重点厂商总部</w:t>
      </w:r>
      <w:r>
        <w:rPr>
          <w:rFonts w:hint="eastAsia"/>
        </w:rPr>
        <w:br/>
      </w:r>
      <w:r>
        <w:rPr>
          <w:rFonts w:hint="eastAsia"/>
        </w:rPr>
        <w:t>　　2.4 医药级聚乙二醇行业企业集中度分析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全球重点医药级聚乙二醇企业SWOT分析</w:t>
      </w:r>
      <w:r>
        <w:rPr>
          <w:rFonts w:hint="eastAsia"/>
        </w:rPr>
        <w:br/>
      </w:r>
      <w:r>
        <w:rPr>
          <w:rFonts w:hint="eastAsia"/>
        </w:rPr>
        <w:t>　　2.6 中国重点医药级聚乙二醇企业SWOT分析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2020-2031年全球主要地区医药级聚乙二醇产量、产值、市场份额情况及趋势预测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2020-2031年全球主要地区医药级聚乙二醇产量、产值及市场份额情况及趋势预测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2020-2031年全球主要地区医药级聚乙二醇产量及市场份额情况及趋势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2020-2031年全球主要地区医药级聚乙二醇产值及市场份额情况及趋势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2020-2031年中国市场医药级聚乙二醇产量、产值情况及趋势预测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2020-2031年北美市场医药级聚乙二醇产量、产值情况及趋势预测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2020-2031年欧洲市场医药级聚乙二醇产量、产值情况及趋势预测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2020-2031年日本市场医药级聚乙二醇产量、产值情况及趋势预测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2020-2031年全球主要地区医药级聚乙二醇消费量、市场份额及发展趋势分析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2020-2031年全球主要地区医药级聚乙二醇消费量、市场份额及发展趋势预测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2020-2031年中国市场医药级聚乙二醇消费情况及发展趋势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2020-2031年北美市场医药级聚乙二醇消费情况及发展趋势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2020-2031年欧洲市场医药级聚乙二醇消费情况及发展趋势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2020-2031年日本市场医药级聚乙二醇消费情况及发展趋势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医药级聚乙二醇行业重点企业调研分析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5.1.3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5.2.3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5.3.3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5.4.3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5.5.3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5.6.3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5.7.3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5.8.3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5.9.3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企业医药级聚乙二醇产品</w:t>
      </w:r>
      <w:r>
        <w:rPr>
          <w:rFonts w:hint="eastAsia"/>
        </w:rPr>
        <w:br/>
      </w:r>
      <w:r>
        <w:rPr>
          <w:rFonts w:hint="eastAsia"/>
        </w:rPr>
        <w:t>　　　　5.10.3 企业医药级聚乙二醇产量、价格、收入、成本、毛利情况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2020-2031不同种类医药级聚乙二醇产量、价格、产值及市场份额情况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全球市场不同种类医药级聚乙二醇产量、产值及市场份额情况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2020-2031年全球市场不同种类医药级聚乙二醇产量、市场份额情况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2020-2031年全球市场不同种类医药级聚乙二醇产值、市场份额情况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2020-2031年全球市场不同种类医药级聚乙二醇价格走势分析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中国市场不同种类医药级聚乙二醇产量、产值及市场份额情况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2020-2031年中国市场不同种类医药级聚乙二醇产量、市场份额情况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2020-2031年中国市场不同种类医药级聚乙二醇产值、市场份额情况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2020-2031年中国市场不同种类医药级聚乙二醇价格走势分析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医药级聚乙二醇上游原料及下游主要应用领域分析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医药级聚乙二醇产业链分析</w:t>
      </w:r>
      <w:r>
        <w:rPr>
          <w:rFonts w:hint="eastAsia"/>
        </w:rPr>
        <w:br/>
      </w:r>
      <w:r>
        <w:rPr>
          <w:rFonts w:hint="eastAsia"/>
        </w:rPr>
        <w:t>　　7.2 医药级聚乙二醇产业上游供应分析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2020-2031年全球市场医药级聚乙二醇下游主要应用领域消费量、市场份额情况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2020-2031年中国市场医药级聚乙二醇下游主要应用领域消费量、市场份额及增长情况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2020-2031年中国市场医药级聚乙二醇产量、消费量、进出口分析及发展趋势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2020-2031年中国市场医药级聚乙二醇产量、消费量、进出口分析及发展趋势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2020-2031年中国市场医药级聚乙二醇进出口贸易趋势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中国市场医药级聚乙二醇主要进口来源</w:t>
      </w:r>
      <w:r>
        <w:rPr>
          <w:rFonts w:hint="eastAsia"/>
        </w:rPr>
        <w:br/>
      </w:r>
      <w:r>
        <w:rPr>
          <w:rFonts w:hint="eastAsia"/>
        </w:rPr>
        <w:t>　　8.4 中国市场医药级聚乙二醇主要出口目的地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2025年中国市场医药级聚乙二醇主要地区分布</w:t>
      </w:r>
      <w:r>
        <w:rPr>
          <w:rFonts w:hint="eastAsia"/>
        </w:rPr>
        <w:br/>
      </w:r>
      <w:r>
        <w:rPr>
          <w:rFonts w:hint="eastAsia"/>
        </w:rPr>
        <w:t>　　9.1 中国医药级聚乙二醇生产地区分布</w:t>
      </w:r>
      <w:r>
        <w:rPr>
          <w:rFonts w:hint="eastAsia"/>
        </w:rPr>
        <w:br/>
      </w:r>
      <w:r>
        <w:rPr>
          <w:rFonts w:hint="eastAsia"/>
        </w:rPr>
        <w:t>　　9.2 中国医药级聚乙二醇消费地区分布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影响中国市场医药级聚乙二醇供需因素分析</w:t>
      </w:r>
      <w:r>
        <w:rPr>
          <w:rFonts w:hint="eastAsia"/>
        </w:rPr>
        <w:br/>
      </w:r>
      <w:r>
        <w:rPr>
          <w:rFonts w:hint="eastAsia"/>
        </w:rPr>
        <w:t>　　10.1 医药级聚乙二醇及相关行业技术发展概况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2020-2031年医药级聚乙二醇进出口贸易现状及趋势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2020-2031年医药级聚乙二醇产品技术趋势与价格走势预测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医药级聚乙二醇行业市场环境发展趋势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2020-2031年不同种类医药级聚乙二醇产品技术发展趋势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2020-2031年医药级聚乙二醇价格走势预测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医药级聚乙二醇销售渠道分析及建议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国内市场医药级聚乙二醇销售渠道分析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当前医药级聚乙二醇主要销售模式及销售渠道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2020-2031年国内市场医药级聚乙二醇销售模式及销售渠道趋势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海外市场医药级聚乙二醇销售渠道分析</w:t>
      </w:r>
      <w:r>
        <w:rPr>
          <w:rFonts w:hint="eastAsia"/>
        </w:rPr>
        <w:br/>
      </w:r>
      <w:r>
        <w:rPr>
          <w:rFonts w:hint="eastAsia"/>
        </w:rPr>
        <w:t>　　12.3 医药级聚乙二醇行业营销策略建议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医药级聚乙二醇市场定位及目标消费者分析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医药级聚乙二醇行业营销模式及销售渠道建议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医药级聚乙二醇产品介绍</w:t>
      </w:r>
      <w:r>
        <w:rPr>
          <w:rFonts w:hint="eastAsia"/>
        </w:rPr>
        <w:br/>
      </w:r>
      <w:r>
        <w:rPr>
          <w:rFonts w:hint="eastAsia"/>
        </w:rPr>
        <w:t>　　表 医药级聚乙二醇产品分类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2024年全球不同种类医药级聚乙二醇产量份额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2020-2031年不同种类医药级聚乙二醇价格及趋势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医药级聚乙二醇主要应用领域</w:t>
      </w:r>
      <w:r>
        <w:rPr>
          <w:rFonts w:hint="eastAsia"/>
        </w:rPr>
        <w:br/>
      </w:r>
      <w:r>
        <w:rPr>
          <w:rFonts w:hint="eastAsia"/>
        </w:rPr>
        <w:t>　　图 全球2024年医药级聚乙二醇不同应用领域消费量份额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2020-2031年全球市场医药级聚乙二醇产量及增长情况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2020-2031年全球市场医药级聚乙二醇产值及增长情况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2020-2031年中国市场医药级聚乙二醇产量、增长率及趋势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2020-2031年中国市场医药级聚乙二醇产值、增长率及趋势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2020-2031年全球医药级聚乙二醇产能、产量、产能利用率及趋势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2020-2031年全球医药级聚乙二醇产量、表观消费量及趋势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2020-2031年中国医药级聚乙二醇产能、产量、产能利用率及趋势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2020-2031年中国医药级聚乙二醇产量、表观消费量及趋势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2020-2031年中国医药级聚乙二醇产量、市场需求量及趋势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医药级聚乙二醇行业政策分析</w:t>
      </w:r>
      <w:r>
        <w:rPr>
          <w:rFonts w:hint="eastAsia"/>
        </w:rPr>
        <w:br/>
      </w:r>
      <w:r>
        <w:rPr>
          <w:rFonts w:hint="eastAsia"/>
        </w:rPr>
        <w:t>　　表 全球市场医药级聚乙二醇重点企业2024和2025年产量对比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全球市场医药级聚乙二醇重点企业2024和2025年产量、市场份额统计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全球市场医药级聚乙二醇重点企业2025年产量、市场份额统计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全球市场医药级聚乙二醇重点企业2025年产量、市场份额统计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全球市场医药级聚乙二醇重点企业2024和2025年产值对比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全球市场医药级聚乙二醇重点企业2024和2025年产值市场份额统计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全球市场医药级聚乙二醇重点企业2025年产值、市场份额统计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全球市场医药级聚乙二醇重点企业2025年产值、市场份额统计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全球市场医药级聚乙二醇重点企业2024和2025年产品价格统计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中国市场医药级聚乙二醇重点企业2024和2025年产量对比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中国市场医药级聚乙二醇重点企业2024和2025年产量市场份额统计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中国市场医药级聚乙二醇重点企业2025年产量、市场份额统计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中国市场医药级聚乙二醇重点企业2025年产量、市场份额统计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中国市场医药级聚乙二醇重点企业2024和2025年产值对比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中国市场医药级聚乙二醇重点企业2024和2025年产值市场份额统计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中国市场医药级聚乙二醇重点企业2025年产值、市场份额统计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中国市场医药级聚乙二醇重点企业2025年产值、市场份额统计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医药级聚乙二醇企业总部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2024和2025年全球市场医药级聚乙二醇重点企业产值市场份额对比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全球医药级聚乙二醇重点企业SWOT分析</w:t>
      </w:r>
      <w:r>
        <w:rPr>
          <w:rFonts w:hint="eastAsia"/>
        </w:rPr>
        <w:br/>
      </w:r>
      <w:r>
        <w:rPr>
          <w:rFonts w:hint="eastAsia"/>
        </w:rPr>
        <w:t>　　表 中国医药级聚乙二醇重点企业SWOT分析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2020-2025年全球主要地区医药级聚乙二醇产量统计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2025-2031年全球主要地区医药级聚乙二醇产量预测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2020-2031年全球主要地区医药级聚乙二醇产量市场份额统计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2025年全球主要地区医药级聚乙二醇产量市场份额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2020-2025年全球主要地区医药级聚乙二醇产值统计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2025-2031年全球主要地区医药级聚乙二醇产值预测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2020-2031年全球主要地区医药级聚乙二醇产值市场份额统计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2025年全球主要地区医药级聚乙二醇产值市场份额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2020-2031年中国市场医药级聚乙二醇产量及增长情况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2020-2031年中国市场医药级聚乙二醇产值及增长情况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2020-2031年北美市场医药级聚乙二醇产量及增长情况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2020-2031年北美市场医药级聚乙二醇产值及增长情况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2020-2031年欧洲市场医药级聚乙二醇产量及增长情况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2020-2031年欧洲市场医药级聚乙二醇产值及增长情况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2020-2031年日本市场医药级聚乙二醇产量及增长情况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2020-2031年日本市场医药级聚乙二醇产值及增长情况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2020-2025年全球主要地区医药级聚乙二醇消费量统计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2025-2031年全球主要地区医药级聚乙二醇消费量预测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2020-2031年全球主要地区医药级聚乙二醇消费量市场份额统计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2025年全球主要地区医药级聚乙二醇消费量市场份额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2020-2031年中国市场医药级聚乙二醇消费量、增长率及趋势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2020-2031年北美市场医药级聚乙二醇消费量、增长率及趋势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2020-2031年欧洲市场医药级聚乙二醇消费量、增长率及趋势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2020-2031年日本市场医药级聚乙二醇消费量、增长率及趋势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重点企业（十）医药级聚乙二醇产品情况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重点企业（十）2020-2025年医药级聚乙二醇产量、价格、收入、成本、毛利情况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2020-2025年全球市场不同种类医药级聚乙二醇产量统计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2025-2031年全球市场不同种类医药级聚乙二醇产量预测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2020-2031年全球市场不同种类医药级聚乙二醇产量市场份额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2020-2025年全球市场不同种类医药级聚乙二醇产值统计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2025-2031年全球市场不同种类医药级聚乙二醇产值预测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2020-2031年全球市场不同种类医药级聚乙二醇产值市场份额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2020-2031年全球市场不同种类医药级聚乙二醇价格走势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2020-2025年中国市场不同种类医药级聚乙二醇产量统计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2025-2031年中国市场不同种类医药级聚乙二醇产量预测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2020-2031年中国市场不同种类医药级聚乙二醇产量市场份额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2020-2025年中国市场不同种类医药级聚乙二醇产值统计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2025-2031年中国市场不同种类医药级聚乙二醇产值预测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2020-2031年中国市场不同种类医药级聚乙二醇产值市场份额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2020-2031年中国市场不同种类医药级聚乙二醇价格走势</w:t>
      </w:r>
      <w:r>
        <w:rPr>
          <w:rFonts w:hint="eastAsia"/>
        </w:rPr>
        <w:br/>
      </w:r>
      <w:r>
        <w:rPr>
          <w:rFonts w:hint="eastAsia"/>
        </w:rPr>
        <w:t>　　图 医药级聚乙二醇产业链</w:t>
      </w:r>
      <w:r>
        <w:rPr>
          <w:rFonts w:hint="eastAsia"/>
        </w:rPr>
        <w:br/>
      </w:r>
      <w:r>
        <w:rPr>
          <w:rFonts w:hint="eastAsia"/>
        </w:rPr>
        <w:t>　　表 医药级聚乙二醇原材料</w:t>
      </w:r>
      <w:r>
        <w:rPr>
          <w:rFonts w:hint="eastAsia"/>
        </w:rPr>
        <w:br/>
      </w:r>
      <w:r>
        <w:rPr>
          <w:rFonts w:hint="eastAsia"/>
        </w:rPr>
        <w:t>　　表 医药级聚乙二醇上游原料供应商及联系方式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2020-2025年全球市场医药级聚乙二醇主要应用领域消费量统计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2025-2031年全球市场医药级聚乙二醇主要应用领域消费量预测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2020-2031年全球市场医药级聚乙二醇主要应用领域消费量市场份额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2025年全球市场医药级聚乙二醇主要应用领域消费量市场份额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2020-2031年全球市场医药级聚乙二醇主要应用领域消费量增长率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2020-2025年中国市场医药级聚乙二醇主要应用领域消费量统计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2025-2031年中国市场医药级聚乙二醇主要应用领域消费量预测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2020-2031年中国市场医药级聚乙二醇主要应用领域消费量市场份额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2020-2031年中国市场医药级聚乙二醇主要应用领域消费量增长率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2020-2025年中国市场医药级聚乙二醇产量、消费量、进出口情况分析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2025-2031年中国市场医药级聚乙二醇产量、消费量、进出口情况预测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2020-2031年中国市场医药级聚乙二醇进出口量</w:t>
      </w:r>
      <w:r>
        <w:rPr>
          <w:rFonts w:hint="eastAsia"/>
        </w:rPr>
        <w:br/>
      </w:r>
      <w:r>
        <w:rPr>
          <w:rFonts w:hint="eastAsia"/>
        </w:rPr>
        <w:t>　　图 2025年医药级聚乙二醇生产地区分布</w:t>
      </w:r>
      <w:r>
        <w:rPr>
          <w:rFonts w:hint="eastAsia"/>
        </w:rPr>
        <w:br/>
      </w:r>
      <w:r>
        <w:rPr>
          <w:rFonts w:hint="eastAsia"/>
        </w:rPr>
        <w:t>　　图 2025年医药级聚乙二醇消费地区分布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2020-2031年中国医药级聚乙二醇进口量及趋势预测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2020-2031年中国医药级聚乙二醇出口量及趋势预测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2025-2031年不同种类医药级聚乙二醇产量占比</w:t>
      </w:r>
      <w:r>
        <w:rPr>
          <w:rFonts w:hint="eastAsia"/>
        </w:rPr>
        <w:br/>
      </w:r>
      <w:r>
        <w:rPr>
          <w:rFonts w:hint="eastAsia"/>
        </w:rPr>
        <w:t>　　图 2025-2031年医药级聚乙二醇价格走势预测</w:t>
      </w:r>
      <w:r>
        <w:rPr>
          <w:rFonts w:hint="eastAsia"/>
        </w:rPr>
        <w:br/>
      </w:r>
      <w:r>
        <w:rPr>
          <w:rFonts w:hint="eastAsia"/>
        </w:rPr>
        <w:t>　　图 国内市场医药级聚乙二醇未来销售渠道趋势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08b3f23e94efa" w:history="1">
        <w:r>
          <w:rPr>
            <w:rStyle w:val="Hyperlink"/>
          </w:rPr>
          <w:t>2025-2031年全球与中国医药级聚乙二醇发展现状分析及趋势预测报告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08b3f23e94efa" w:history="1">
        <w:r>
          <w:rPr>
            <w:rStyle w:val="Hyperlink"/>
          </w:rPr>
          <w:t>https://www.20087.com/9/96/YiYaoJiJuYiErChunDeFaZhanQuShi.html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和医药级哪个好、医药级聚乙二醇上游产业、聚乙二醇和乙二醇的区别、医药级聚乙二醇经济环境分析、聚乙二醇是啥、医药级聚乙二醇有哪些产品、医药级与医用级、医药级聚乙二醇4000生产厂家、医药级和化妆品级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2ce26d434d3e" w:history="1">
      <w:r>
        <w:rPr>
          <w:rStyle w:val="Hyperlink"/>
        </w:rPr>
        <w:t>2025-2031年全球与中国医药级聚乙二醇发展现状分析及趋势预测报告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aoJiJuYiErChunDeFaZhanQuShi.html" TargetMode="External" Id="R6fc08b3f23e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aoJiJuYiErChunDeFaZhanQuShi.html" TargetMode="External" Id="R70c42ce26d4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2024-12-31T06:55:00Z</dcterms:created>
  <dcterms:modified xsi:type="dcterms:W3CDTF">2024-12-31T07:55:00Z</dcterms:modified>
  <dc:subject>2025-2031年全球与中国医药级聚乙二醇发展现状分析及趋势预测报告</dc:subject>
  <dc:title>2025-2031年全球与中国医药级聚乙二醇发展现状分析及趋势预测报告</dc:title>
  <cp:keywords>2025-2031年全球与中国医药级聚乙二醇发展现状分析及趋势预测报告</cp:keywords>
  <dc:description>2025-2031年全球与中国医药级聚乙二醇发展现状分析及趋势预测报告</dc:description>
</cp:coreProperties>
</file>